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3EE" w:rsidRDefault="008E13EE" w:rsidP="00437796">
      <w:pPr>
        <w:spacing w:after="0" w:line="240" w:lineRule="auto"/>
        <w:jc w:val="center"/>
        <w:rPr>
          <w:rFonts w:ascii="Times New Roman" w:hAnsi="Times New Roman" w:cs="Times New Roman"/>
          <w:b/>
        </w:rPr>
      </w:pPr>
      <w:r>
        <w:rPr>
          <w:noProof/>
        </w:rPr>
        <mc:AlternateContent>
          <mc:Choice Requires="wps">
            <w:drawing>
              <wp:anchor distT="0" distB="0" distL="114300" distR="114300" simplePos="0" relativeHeight="251661312" behindDoc="0" locked="0" layoutInCell="1" allowOverlap="1" wp14:anchorId="3F400FF9" wp14:editId="17B19DE6">
                <wp:simplePos x="0" y="0"/>
                <wp:positionH relativeFrom="column">
                  <wp:posOffset>3209925</wp:posOffset>
                </wp:positionH>
                <wp:positionV relativeFrom="paragraph">
                  <wp:posOffset>-751205</wp:posOffset>
                </wp:positionV>
                <wp:extent cx="2333625" cy="1828800"/>
                <wp:effectExtent l="0" t="0" r="28575" b="21590"/>
                <wp:wrapSquare wrapText="bothSides"/>
                <wp:docPr id="1" name="Text Box 1"/>
                <wp:cNvGraphicFramePr/>
                <a:graphic xmlns:a="http://schemas.openxmlformats.org/drawingml/2006/main">
                  <a:graphicData uri="http://schemas.microsoft.com/office/word/2010/wordprocessingShape">
                    <wps:wsp>
                      <wps:cNvSpPr txBox="1"/>
                      <wps:spPr>
                        <a:xfrm>
                          <a:off x="0" y="0"/>
                          <a:ext cx="2333625" cy="1828800"/>
                        </a:xfrm>
                        <a:prstGeom prst="rect">
                          <a:avLst/>
                        </a:prstGeom>
                        <a:noFill/>
                        <a:ln w="6350">
                          <a:solidFill>
                            <a:schemeClr val="bg1"/>
                          </a:solidFill>
                        </a:ln>
                        <a:effectLst/>
                      </wps:spPr>
                      <wps:txbx>
                        <w:txbxContent>
                          <w:p w:rsidR="008E13EE" w:rsidRDefault="008E13EE" w:rsidP="008E7142">
                            <w:pPr>
                              <w:spacing w:after="0" w:line="240" w:lineRule="auto"/>
                              <w:jc w:val="center"/>
                              <w:rPr>
                                <w:rFonts w:ascii="Times New Roman" w:hAnsi="Times New Roman" w:cs="Times New Roman"/>
                              </w:rPr>
                            </w:pPr>
                            <w:r>
                              <w:rPr>
                                <w:rFonts w:ascii="Times New Roman" w:hAnsi="Times New Roman" w:cs="Times New Roman"/>
                              </w:rPr>
                              <w:t>Town of Clinton</w:t>
                            </w:r>
                          </w:p>
                          <w:p w:rsidR="008E13EE" w:rsidRDefault="008E13EE" w:rsidP="0095224C">
                            <w:pPr>
                              <w:spacing w:after="0" w:line="240" w:lineRule="auto"/>
                              <w:jc w:val="center"/>
                              <w:rPr>
                                <w:rFonts w:ascii="Times New Roman" w:hAnsi="Times New Roman" w:cs="Times New Roman"/>
                              </w:rPr>
                            </w:pPr>
                            <w:r>
                              <w:rPr>
                                <w:rFonts w:ascii="Times New Roman" w:hAnsi="Times New Roman" w:cs="Times New Roman"/>
                              </w:rPr>
                              <w:t>560 High Street</w:t>
                            </w:r>
                          </w:p>
                          <w:p w:rsidR="008E13EE" w:rsidRDefault="008E13EE" w:rsidP="0095224C">
                            <w:pPr>
                              <w:spacing w:after="0" w:line="240" w:lineRule="auto"/>
                              <w:jc w:val="center"/>
                              <w:rPr>
                                <w:rFonts w:ascii="Times New Roman" w:hAnsi="Times New Roman" w:cs="Times New Roman"/>
                              </w:rPr>
                            </w:pPr>
                            <w:r>
                              <w:rPr>
                                <w:rFonts w:ascii="Times New Roman" w:hAnsi="Times New Roman" w:cs="Times New Roman"/>
                              </w:rPr>
                              <w:t>Clinton, MA</w:t>
                            </w:r>
                          </w:p>
                          <w:p w:rsidR="008E13EE" w:rsidRPr="002A1F96" w:rsidRDefault="008E13EE" w:rsidP="00547FEA">
                            <w:pPr>
                              <w:spacing w:after="0" w:line="240" w:lineRule="auto"/>
                              <w:jc w:val="center"/>
                              <w:rPr>
                                <w:rFonts w:ascii="Times New Roman" w:hAnsi="Times New Roman" w:cs="Times New Roman"/>
                              </w:rPr>
                            </w:pPr>
                            <w:r>
                              <w:rPr>
                                <w:rFonts w:ascii="Times New Roman" w:hAnsi="Times New Roman" w:cs="Times New Roman"/>
                              </w:rPr>
                              <w:t>01510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400FF9" id="_x0000_t202" coordsize="21600,21600" o:spt="202" path="m,l,21600r21600,l21600,xe">
                <v:stroke joinstyle="miter"/>
                <v:path gradientshapeok="t" o:connecttype="rect"/>
              </v:shapetype>
              <v:shape id="Text Box 1" o:spid="_x0000_s1026" type="#_x0000_t202" style="position:absolute;left:0;text-align:left;margin-left:252.75pt;margin-top:-59.15pt;width:183.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" filled="f" strokecolor="white [3212]" strokeweight=".5pt">
                <v:textbox style="mso-fit-shape-to-text:t">
                  <w:txbxContent>
                    <w:p w:rsidR="008E13EE" w:rsidRDefault="008E13EE" w:rsidP="008E7142">
                      <w:pPr>
                        <w:spacing w:after="0" w:line="240" w:lineRule="auto"/>
                        <w:jc w:val="center"/>
                        <w:rPr>
                          <w:rFonts w:ascii="Times New Roman" w:hAnsi="Times New Roman" w:cs="Times New Roman"/>
                        </w:rPr>
                      </w:pPr>
                      <w:r>
                        <w:rPr>
                          <w:rFonts w:ascii="Times New Roman" w:hAnsi="Times New Roman" w:cs="Times New Roman"/>
                        </w:rPr>
                        <w:t>Town of Clinton</w:t>
                      </w:r>
                    </w:p>
                    <w:p w:rsidR="008E13EE" w:rsidRDefault="008E13EE" w:rsidP="0095224C">
                      <w:pPr>
                        <w:spacing w:after="0" w:line="240" w:lineRule="auto"/>
                        <w:jc w:val="center"/>
                        <w:rPr>
                          <w:rFonts w:ascii="Times New Roman" w:hAnsi="Times New Roman" w:cs="Times New Roman"/>
                        </w:rPr>
                      </w:pPr>
                      <w:r>
                        <w:rPr>
                          <w:rFonts w:ascii="Times New Roman" w:hAnsi="Times New Roman" w:cs="Times New Roman"/>
                        </w:rPr>
                        <w:t>560 High Street</w:t>
                      </w:r>
                    </w:p>
                    <w:p w:rsidR="008E13EE" w:rsidRDefault="008E13EE" w:rsidP="0095224C">
                      <w:pPr>
                        <w:spacing w:after="0" w:line="240" w:lineRule="auto"/>
                        <w:jc w:val="center"/>
                        <w:rPr>
                          <w:rFonts w:ascii="Times New Roman" w:hAnsi="Times New Roman" w:cs="Times New Roman"/>
                        </w:rPr>
                      </w:pPr>
                      <w:r>
                        <w:rPr>
                          <w:rFonts w:ascii="Times New Roman" w:hAnsi="Times New Roman" w:cs="Times New Roman"/>
                        </w:rPr>
                        <w:t>Clinton, MA</w:t>
                      </w:r>
                    </w:p>
                    <w:p w:rsidR="008E13EE" w:rsidRPr="002A1F96" w:rsidRDefault="008E13EE" w:rsidP="00547FEA">
                      <w:pPr>
                        <w:spacing w:after="0" w:line="240" w:lineRule="auto"/>
                        <w:jc w:val="center"/>
                        <w:rPr>
                          <w:rFonts w:ascii="Times New Roman" w:hAnsi="Times New Roman" w:cs="Times New Roman"/>
                        </w:rPr>
                      </w:pPr>
                      <w:r>
                        <w:rPr>
                          <w:rFonts w:ascii="Times New Roman" w:hAnsi="Times New Roman" w:cs="Times New Roman"/>
                        </w:rPr>
                        <w:t>01510</w:t>
                      </w:r>
                    </w:p>
                  </w:txbxContent>
                </v:textbox>
                <w10:wrap type="square"/>
              </v:shape>
            </w:pict>
          </mc:Fallback>
        </mc:AlternateContent>
      </w:r>
      <w:r>
        <w:rPr>
          <w:b/>
          <w:noProof/>
          <w:sz w:val="28"/>
          <w:szCs w:val="28"/>
        </w:rPr>
        <w:drawing>
          <wp:anchor distT="0" distB="0" distL="114300" distR="114300" simplePos="0" relativeHeight="251662336" behindDoc="0" locked="0" layoutInCell="1" allowOverlap="1" wp14:anchorId="3799151A" wp14:editId="06CB45C3">
            <wp:simplePos x="0" y="0"/>
            <wp:positionH relativeFrom="column">
              <wp:posOffset>400050</wp:posOffset>
            </wp:positionH>
            <wp:positionV relativeFrom="paragraph">
              <wp:posOffset>-787400</wp:posOffset>
            </wp:positionV>
            <wp:extent cx="2434590" cy="781050"/>
            <wp:effectExtent l="0" t="0" r="3810" b="0"/>
            <wp:wrapNone/>
            <wp:docPr id="2" name="Picture 1" descr="Clinton Log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 Logo Pic.jpg"/>
                    <pic:cNvPicPr/>
                  </pic:nvPicPr>
                  <pic:blipFill>
                    <a:blip r:embed="rId5" cstate="print"/>
                    <a:stretch>
                      <a:fillRect/>
                    </a:stretch>
                  </pic:blipFill>
                  <pic:spPr>
                    <a:xfrm>
                      <a:off x="0" y="0"/>
                      <a:ext cx="2434590" cy="781050"/>
                    </a:xfrm>
                    <a:prstGeom prst="rect">
                      <a:avLst/>
                    </a:prstGeom>
                  </pic:spPr>
                </pic:pic>
              </a:graphicData>
            </a:graphic>
            <wp14:sizeRelH relativeFrom="margin">
              <wp14:pctWidth>0</wp14:pctWidth>
            </wp14:sizeRelH>
            <wp14:sizeRelV relativeFrom="margin">
              <wp14:pctHeight>0</wp14:pctHeight>
            </wp14:sizeRelV>
          </wp:anchor>
        </w:drawing>
      </w:r>
    </w:p>
    <w:p w:rsidR="008E13EE" w:rsidRDefault="007E1806" w:rsidP="00D103FE">
      <w:pPr>
        <w:spacing w:after="0" w:line="240" w:lineRule="auto"/>
        <w:jc w:val="center"/>
        <w:rPr>
          <w:rFonts w:ascii="Times New Roman" w:hAnsi="Times New Roman" w:cs="Times New Roman"/>
          <w:b/>
        </w:rPr>
      </w:pPr>
      <w:r>
        <w:rPr>
          <w:rFonts w:ascii="Times New Roman" w:hAnsi="Times New Roman" w:cs="Times New Roman"/>
          <w:b/>
        </w:rPr>
        <w:t xml:space="preserve">Permit Request for Savage Field </w:t>
      </w:r>
    </w:p>
    <w:p w:rsidR="00D103FE" w:rsidRPr="00D103FE" w:rsidRDefault="00D103FE" w:rsidP="00D103FE">
      <w:pPr>
        <w:spacing w:after="0" w:line="240" w:lineRule="auto"/>
        <w:jc w:val="center"/>
        <w:rPr>
          <w:rFonts w:ascii="Times New Roman" w:hAnsi="Times New Roman" w:cs="Times New Roman"/>
          <w:b/>
        </w:rPr>
      </w:pPr>
    </w:p>
    <w:p w:rsidR="0095224C" w:rsidRPr="00437796" w:rsidRDefault="00662AA0" w:rsidP="0095224C">
      <w:pPr>
        <w:rPr>
          <w:sz w:val="20"/>
        </w:rPr>
      </w:pPr>
      <w:r>
        <w:rPr>
          <w:sz w:val="20"/>
        </w:rPr>
        <w:t xml:space="preserve">Requested Date: _____________   Activity </w:t>
      </w:r>
      <w:r w:rsidR="00547FEA">
        <w:rPr>
          <w:sz w:val="20"/>
        </w:rPr>
        <w:t>Type</w:t>
      </w:r>
      <w:r w:rsidR="00547FEA" w:rsidRPr="00437796">
        <w:rPr>
          <w:sz w:val="20"/>
        </w:rPr>
        <w:t>:</w:t>
      </w:r>
      <w:r w:rsidR="00547FEA">
        <w:rPr>
          <w:sz w:val="20"/>
        </w:rPr>
        <w:t xml:space="preserve"> </w:t>
      </w:r>
      <w:r w:rsidR="009D5E7F">
        <w:rPr>
          <w:sz w:val="20"/>
        </w:rPr>
        <w:t xml:space="preserve">________________ </w:t>
      </w:r>
      <w:r w:rsidR="0095224C" w:rsidRPr="00437796">
        <w:rPr>
          <w:sz w:val="20"/>
        </w:rPr>
        <w:t xml:space="preserve">Start/End time: __________/_____________     </w:t>
      </w:r>
    </w:p>
    <w:p w:rsidR="0095224C" w:rsidRPr="00A71026" w:rsidRDefault="0095224C" w:rsidP="0071669A">
      <w:pPr>
        <w:jc w:val="center"/>
        <w:rPr>
          <w:b/>
          <w:sz w:val="20"/>
        </w:rPr>
      </w:pPr>
      <w:r w:rsidRPr="00A71026">
        <w:rPr>
          <w:b/>
          <w:sz w:val="20"/>
        </w:rPr>
        <w:t xml:space="preserve">*** </w:t>
      </w:r>
      <w:r w:rsidR="00547FEA">
        <w:rPr>
          <w:b/>
          <w:sz w:val="20"/>
        </w:rPr>
        <w:t>Permit Fee</w:t>
      </w:r>
      <w:r w:rsidRPr="00A71026">
        <w:rPr>
          <w:b/>
          <w:sz w:val="20"/>
        </w:rPr>
        <w:t xml:space="preserve"> Breakdown (please check </w:t>
      </w:r>
      <w:r w:rsidR="00547FEA">
        <w:rPr>
          <w:b/>
          <w:sz w:val="20"/>
        </w:rPr>
        <w:t>all</w:t>
      </w:r>
      <w:r w:rsidRPr="00A71026">
        <w:rPr>
          <w:b/>
          <w:sz w:val="20"/>
        </w:rPr>
        <w:t xml:space="preserve"> option</w:t>
      </w:r>
      <w:r w:rsidR="00547FEA">
        <w:rPr>
          <w:b/>
          <w:sz w:val="20"/>
        </w:rPr>
        <w:t>s</w:t>
      </w:r>
      <w:r w:rsidRPr="00A71026">
        <w:rPr>
          <w:b/>
          <w:sz w:val="20"/>
        </w:rPr>
        <w:t xml:space="preserve"> </w:t>
      </w:r>
      <w:r w:rsidR="00547FEA">
        <w:rPr>
          <w:b/>
          <w:sz w:val="20"/>
        </w:rPr>
        <w:t xml:space="preserve">that </w:t>
      </w:r>
      <w:r w:rsidRPr="00A71026">
        <w:rPr>
          <w:b/>
          <w:sz w:val="20"/>
        </w:rPr>
        <w:t>appl</w:t>
      </w:r>
      <w:r w:rsidR="00547FEA">
        <w:rPr>
          <w:b/>
          <w:sz w:val="20"/>
        </w:rPr>
        <w:t>y</w:t>
      </w:r>
      <w:r w:rsidRPr="00A71026">
        <w:rPr>
          <w:b/>
          <w:sz w:val="20"/>
        </w:rPr>
        <w:t xml:space="preserve"> to your event):</w:t>
      </w:r>
    </w:p>
    <w:p w:rsidR="00937D46" w:rsidRDefault="00937D46" w:rsidP="0095224C">
      <w:pPr>
        <w:pStyle w:val="ListParagraph"/>
        <w:numPr>
          <w:ilvl w:val="0"/>
          <w:numId w:val="2"/>
        </w:numPr>
        <w:rPr>
          <w:b/>
          <w:sz w:val="20"/>
        </w:rPr>
      </w:pPr>
      <w:r>
        <w:rPr>
          <w:b/>
          <w:sz w:val="20"/>
        </w:rPr>
        <w:t xml:space="preserve">Pavilion Rental (charged per hour including set-up/clean-up) </w:t>
      </w:r>
    </w:p>
    <w:p w:rsidR="00937D46" w:rsidRDefault="00937D46" w:rsidP="00937D46">
      <w:pPr>
        <w:pStyle w:val="ListParagraph"/>
        <w:numPr>
          <w:ilvl w:val="1"/>
          <w:numId w:val="2"/>
        </w:numPr>
        <w:rPr>
          <w:sz w:val="20"/>
        </w:rPr>
      </w:pPr>
      <w:r>
        <w:rPr>
          <w:sz w:val="20"/>
        </w:rPr>
        <w:t>$15</w:t>
      </w:r>
      <w:r w:rsidRPr="00937D46">
        <w:rPr>
          <w:sz w:val="20"/>
        </w:rPr>
        <w:t>.00 per hour</w:t>
      </w:r>
    </w:p>
    <w:p w:rsidR="00937D46" w:rsidRPr="00937D46" w:rsidRDefault="00937D46" w:rsidP="00937D46">
      <w:pPr>
        <w:pStyle w:val="ListParagraph"/>
        <w:numPr>
          <w:ilvl w:val="2"/>
          <w:numId w:val="2"/>
        </w:numPr>
        <w:rPr>
          <w:sz w:val="20"/>
        </w:rPr>
      </w:pPr>
      <w:r>
        <w:rPr>
          <w:sz w:val="20"/>
        </w:rPr>
        <w:t>Number of hours requested __________</w:t>
      </w:r>
      <w:proofErr w:type="gramStart"/>
      <w:r>
        <w:rPr>
          <w:sz w:val="20"/>
        </w:rPr>
        <w:t>_  Total</w:t>
      </w:r>
      <w:proofErr w:type="gramEnd"/>
      <w:r>
        <w:rPr>
          <w:sz w:val="20"/>
        </w:rPr>
        <w:t xml:space="preserve"> Owed: ______</w:t>
      </w:r>
      <w:r w:rsidRPr="00937D46">
        <w:rPr>
          <w:sz w:val="20"/>
        </w:rPr>
        <w:t xml:space="preserve"> </w:t>
      </w:r>
    </w:p>
    <w:p w:rsidR="0095224C" w:rsidRPr="0095224C" w:rsidRDefault="0095224C" w:rsidP="0095224C">
      <w:pPr>
        <w:pStyle w:val="ListParagraph"/>
        <w:numPr>
          <w:ilvl w:val="0"/>
          <w:numId w:val="2"/>
        </w:numPr>
        <w:rPr>
          <w:b/>
          <w:sz w:val="20"/>
        </w:rPr>
      </w:pPr>
      <w:r w:rsidRPr="0095224C">
        <w:rPr>
          <w:b/>
          <w:sz w:val="20"/>
        </w:rPr>
        <w:t>Single Game</w:t>
      </w:r>
      <w:r w:rsidR="00547FEA">
        <w:rPr>
          <w:b/>
          <w:sz w:val="20"/>
        </w:rPr>
        <w:t xml:space="preserve"> </w:t>
      </w:r>
      <w:r w:rsidRPr="0095224C">
        <w:rPr>
          <w:b/>
          <w:sz w:val="20"/>
        </w:rPr>
        <w:t>Fees</w:t>
      </w:r>
      <w:r w:rsidR="006F05DC">
        <w:rPr>
          <w:b/>
          <w:sz w:val="20"/>
        </w:rPr>
        <w:t xml:space="preserve"> (only applicable for </w:t>
      </w:r>
      <w:r w:rsidR="00547FEA">
        <w:rPr>
          <w:b/>
          <w:sz w:val="20"/>
        </w:rPr>
        <w:t>2 games</w:t>
      </w:r>
      <w:r w:rsidR="006F05DC">
        <w:rPr>
          <w:b/>
          <w:sz w:val="20"/>
        </w:rPr>
        <w:t xml:space="preserve"> or less on a given day)</w:t>
      </w:r>
    </w:p>
    <w:p w:rsidR="006F05DC" w:rsidRDefault="0095224C" w:rsidP="0095224C">
      <w:pPr>
        <w:pStyle w:val="ListParagraph"/>
        <w:numPr>
          <w:ilvl w:val="1"/>
          <w:numId w:val="2"/>
        </w:numPr>
        <w:rPr>
          <w:sz w:val="20"/>
        </w:rPr>
      </w:pPr>
      <w:r w:rsidRPr="0095224C">
        <w:rPr>
          <w:sz w:val="20"/>
        </w:rPr>
        <w:t>Field reservation: $25.00 per game</w:t>
      </w:r>
      <w:r w:rsidR="006F05DC">
        <w:rPr>
          <w:sz w:val="20"/>
        </w:rPr>
        <w:t xml:space="preserve"> without lights: </w:t>
      </w:r>
    </w:p>
    <w:p w:rsidR="0095224C" w:rsidRPr="0095224C" w:rsidRDefault="006F05DC" w:rsidP="006F05DC">
      <w:pPr>
        <w:pStyle w:val="ListParagraph"/>
        <w:numPr>
          <w:ilvl w:val="2"/>
          <w:numId w:val="2"/>
        </w:numPr>
        <w:rPr>
          <w:sz w:val="20"/>
        </w:rPr>
      </w:pPr>
      <w:r>
        <w:rPr>
          <w:sz w:val="20"/>
        </w:rPr>
        <w:t>Number of games</w:t>
      </w:r>
      <w:r w:rsidR="0095224C" w:rsidRPr="0095224C">
        <w:rPr>
          <w:sz w:val="20"/>
        </w:rPr>
        <w:t xml:space="preserve"> ______</w:t>
      </w:r>
      <w:r>
        <w:rPr>
          <w:sz w:val="20"/>
        </w:rPr>
        <w:t xml:space="preserve">  Total Owed:______</w:t>
      </w:r>
    </w:p>
    <w:p w:rsidR="006F05DC" w:rsidRDefault="0095224C" w:rsidP="0095224C">
      <w:pPr>
        <w:pStyle w:val="ListParagraph"/>
        <w:numPr>
          <w:ilvl w:val="1"/>
          <w:numId w:val="2"/>
        </w:numPr>
        <w:rPr>
          <w:sz w:val="20"/>
        </w:rPr>
      </w:pPr>
      <w:r w:rsidRPr="0095224C">
        <w:rPr>
          <w:sz w:val="20"/>
        </w:rPr>
        <w:t xml:space="preserve">Light </w:t>
      </w:r>
      <w:r w:rsidR="006F05DC">
        <w:rPr>
          <w:sz w:val="20"/>
        </w:rPr>
        <w:t>use fee: $25</w:t>
      </w:r>
      <w:r w:rsidRPr="0095224C">
        <w:rPr>
          <w:sz w:val="20"/>
        </w:rPr>
        <w:t>.00 per game</w:t>
      </w:r>
      <w:r w:rsidR="006F05DC">
        <w:rPr>
          <w:sz w:val="20"/>
        </w:rPr>
        <w:t>:</w:t>
      </w:r>
    </w:p>
    <w:p w:rsidR="0095224C" w:rsidRPr="0095224C" w:rsidRDefault="006F05DC" w:rsidP="006F05DC">
      <w:pPr>
        <w:pStyle w:val="ListParagraph"/>
        <w:numPr>
          <w:ilvl w:val="2"/>
          <w:numId w:val="2"/>
        </w:numPr>
        <w:rPr>
          <w:sz w:val="20"/>
        </w:rPr>
      </w:pPr>
      <w:r>
        <w:rPr>
          <w:sz w:val="20"/>
        </w:rPr>
        <w:t xml:space="preserve">Number of games under the lights </w:t>
      </w:r>
      <w:r w:rsidR="0095224C" w:rsidRPr="0095224C">
        <w:rPr>
          <w:sz w:val="20"/>
        </w:rPr>
        <w:t xml:space="preserve"> ______</w:t>
      </w:r>
      <w:r>
        <w:rPr>
          <w:sz w:val="20"/>
        </w:rPr>
        <w:t xml:space="preserve">   Total Owed: ______</w:t>
      </w:r>
    </w:p>
    <w:p w:rsidR="0095224C" w:rsidRPr="0095224C" w:rsidRDefault="0095224C" w:rsidP="0095224C">
      <w:pPr>
        <w:pStyle w:val="ListParagraph"/>
        <w:numPr>
          <w:ilvl w:val="0"/>
          <w:numId w:val="2"/>
        </w:numPr>
        <w:rPr>
          <w:b/>
          <w:sz w:val="20"/>
        </w:rPr>
      </w:pPr>
      <w:r w:rsidRPr="0095224C">
        <w:rPr>
          <w:b/>
          <w:sz w:val="20"/>
        </w:rPr>
        <w:t>Tournaments</w:t>
      </w:r>
      <w:r w:rsidR="006F05DC">
        <w:rPr>
          <w:b/>
          <w:sz w:val="20"/>
        </w:rPr>
        <w:t xml:space="preserve"> (for more than 2 games on a given day)</w:t>
      </w:r>
    </w:p>
    <w:p w:rsidR="006F05DC" w:rsidRDefault="006F05DC" w:rsidP="0095224C">
      <w:pPr>
        <w:pStyle w:val="ListParagraph"/>
        <w:numPr>
          <w:ilvl w:val="1"/>
          <w:numId w:val="2"/>
        </w:numPr>
        <w:rPr>
          <w:sz w:val="20"/>
        </w:rPr>
      </w:pPr>
      <w:r>
        <w:rPr>
          <w:sz w:val="20"/>
        </w:rPr>
        <w:t xml:space="preserve">1 day, full day tournament- more than 2 games (NO LIGHTS): $125 per day: </w:t>
      </w:r>
    </w:p>
    <w:p w:rsidR="0095224C" w:rsidRPr="0095224C" w:rsidRDefault="006F05DC" w:rsidP="006F05DC">
      <w:pPr>
        <w:pStyle w:val="ListParagraph"/>
        <w:numPr>
          <w:ilvl w:val="2"/>
          <w:numId w:val="2"/>
        </w:numPr>
        <w:rPr>
          <w:sz w:val="20"/>
        </w:rPr>
      </w:pPr>
      <w:r>
        <w:rPr>
          <w:sz w:val="20"/>
        </w:rPr>
        <w:t xml:space="preserve">Number of days </w:t>
      </w:r>
      <w:r w:rsidR="0095224C" w:rsidRPr="0095224C">
        <w:rPr>
          <w:sz w:val="20"/>
        </w:rPr>
        <w:t>_______</w:t>
      </w:r>
      <w:r>
        <w:rPr>
          <w:sz w:val="20"/>
        </w:rPr>
        <w:t xml:space="preserve"> Total owed:______</w:t>
      </w:r>
    </w:p>
    <w:p w:rsidR="006F05DC" w:rsidRDefault="006F05DC" w:rsidP="0095224C">
      <w:pPr>
        <w:pStyle w:val="ListParagraph"/>
        <w:numPr>
          <w:ilvl w:val="1"/>
          <w:numId w:val="2"/>
        </w:numPr>
        <w:rPr>
          <w:sz w:val="20"/>
        </w:rPr>
      </w:pPr>
      <w:r>
        <w:rPr>
          <w:sz w:val="20"/>
        </w:rPr>
        <w:t>Light fee for tournaments is an additional $25.00 per game:</w:t>
      </w:r>
    </w:p>
    <w:p w:rsidR="006F05DC" w:rsidRDefault="006F05DC" w:rsidP="006F05DC">
      <w:pPr>
        <w:pStyle w:val="ListParagraph"/>
        <w:numPr>
          <w:ilvl w:val="2"/>
          <w:numId w:val="2"/>
        </w:numPr>
        <w:rPr>
          <w:sz w:val="20"/>
        </w:rPr>
      </w:pPr>
      <w:r>
        <w:rPr>
          <w:sz w:val="20"/>
        </w:rPr>
        <w:t xml:space="preserve"> Number of games under the lights_______    Total Owed:________</w:t>
      </w:r>
    </w:p>
    <w:p w:rsidR="0095224C" w:rsidRPr="0095224C" w:rsidRDefault="0095224C" w:rsidP="0095224C">
      <w:pPr>
        <w:pStyle w:val="ListParagraph"/>
        <w:numPr>
          <w:ilvl w:val="0"/>
          <w:numId w:val="2"/>
        </w:numPr>
        <w:rPr>
          <w:b/>
          <w:sz w:val="20"/>
        </w:rPr>
      </w:pPr>
      <w:r w:rsidRPr="0095224C">
        <w:rPr>
          <w:b/>
          <w:sz w:val="20"/>
        </w:rPr>
        <w:t>Misc. Events</w:t>
      </w:r>
    </w:p>
    <w:p w:rsidR="0095224C" w:rsidRDefault="008502BC" w:rsidP="0095224C">
      <w:pPr>
        <w:pStyle w:val="ListParagraph"/>
        <w:numPr>
          <w:ilvl w:val="1"/>
          <w:numId w:val="2"/>
        </w:numPr>
        <w:rPr>
          <w:sz w:val="20"/>
        </w:rPr>
      </w:pPr>
      <w:r>
        <w:rPr>
          <w:sz w:val="20"/>
        </w:rPr>
        <w:t xml:space="preserve">Ice Rink </w:t>
      </w:r>
      <w:r w:rsidR="0095224C" w:rsidRPr="0095224C">
        <w:rPr>
          <w:sz w:val="20"/>
        </w:rPr>
        <w:t>Light fee: $10.00 per hour _______</w:t>
      </w:r>
    </w:p>
    <w:p w:rsidR="00662AA0" w:rsidRDefault="00662AA0" w:rsidP="0095224C">
      <w:pPr>
        <w:pStyle w:val="ListParagraph"/>
        <w:numPr>
          <w:ilvl w:val="1"/>
          <w:numId w:val="2"/>
        </w:numPr>
        <w:rPr>
          <w:sz w:val="20"/>
        </w:rPr>
      </w:pPr>
      <w:r>
        <w:rPr>
          <w:sz w:val="20"/>
        </w:rPr>
        <w:t>Basketball Court Reservation: $25.00 per hour ________</w:t>
      </w:r>
    </w:p>
    <w:p w:rsidR="00B846DE" w:rsidRDefault="009D5E7F" w:rsidP="0095224C">
      <w:pPr>
        <w:pStyle w:val="ListParagraph"/>
        <w:numPr>
          <w:ilvl w:val="1"/>
          <w:numId w:val="2"/>
        </w:numPr>
        <w:rPr>
          <w:sz w:val="20"/>
        </w:rPr>
      </w:pPr>
      <w:r>
        <w:rPr>
          <w:sz w:val="20"/>
        </w:rPr>
        <w:t>Practice w/o Lights</w:t>
      </w:r>
      <w:r w:rsidR="00B846DE">
        <w:rPr>
          <w:sz w:val="20"/>
        </w:rPr>
        <w:t xml:space="preserve"> (</w:t>
      </w:r>
      <w:proofErr w:type="gramStart"/>
      <w:r w:rsidR="00B846DE">
        <w:rPr>
          <w:sz w:val="20"/>
        </w:rPr>
        <w:t>2 hour</w:t>
      </w:r>
      <w:proofErr w:type="gramEnd"/>
      <w:r w:rsidR="00B846DE">
        <w:rPr>
          <w:sz w:val="20"/>
        </w:rPr>
        <w:t xml:space="preserve"> limit)</w:t>
      </w:r>
      <w:r>
        <w:rPr>
          <w:sz w:val="20"/>
        </w:rPr>
        <w:t xml:space="preserve">: $15.00 ____________ </w:t>
      </w:r>
    </w:p>
    <w:p w:rsidR="009D5E7F" w:rsidRDefault="009D5E7F" w:rsidP="0095224C">
      <w:pPr>
        <w:pStyle w:val="ListParagraph"/>
        <w:numPr>
          <w:ilvl w:val="1"/>
          <w:numId w:val="2"/>
        </w:numPr>
        <w:rPr>
          <w:sz w:val="20"/>
        </w:rPr>
      </w:pPr>
      <w:r>
        <w:rPr>
          <w:sz w:val="20"/>
        </w:rPr>
        <w:t xml:space="preserve">Practice with Lights $25.00 </w:t>
      </w:r>
      <w:r w:rsidR="00B846DE">
        <w:rPr>
          <w:sz w:val="20"/>
        </w:rPr>
        <w:t>(</w:t>
      </w:r>
      <w:proofErr w:type="gramStart"/>
      <w:r w:rsidR="00B846DE">
        <w:rPr>
          <w:sz w:val="20"/>
        </w:rPr>
        <w:t>two hour</w:t>
      </w:r>
      <w:proofErr w:type="gramEnd"/>
      <w:r w:rsidR="00B846DE">
        <w:rPr>
          <w:sz w:val="20"/>
        </w:rPr>
        <w:t xml:space="preserve"> limit) </w:t>
      </w:r>
      <w:r>
        <w:rPr>
          <w:sz w:val="20"/>
        </w:rPr>
        <w:t>____________</w:t>
      </w:r>
    </w:p>
    <w:p w:rsidR="00326C5A" w:rsidRPr="00326C5A" w:rsidRDefault="00326C5A" w:rsidP="00326C5A">
      <w:pPr>
        <w:pStyle w:val="ListParagraph"/>
        <w:numPr>
          <w:ilvl w:val="0"/>
          <w:numId w:val="2"/>
        </w:numPr>
        <w:rPr>
          <w:b/>
          <w:sz w:val="20"/>
        </w:rPr>
      </w:pPr>
      <w:r w:rsidRPr="00326C5A">
        <w:rPr>
          <w:b/>
          <w:sz w:val="20"/>
        </w:rPr>
        <w:t>Equipment Rentals</w:t>
      </w:r>
    </w:p>
    <w:p w:rsidR="00326C5A" w:rsidRDefault="00326C5A" w:rsidP="00326C5A">
      <w:pPr>
        <w:pStyle w:val="ListParagraph"/>
        <w:numPr>
          <w:ilvl w:val="1"/>
          <w:numId w:val="2"/>
        </w:numPr>
        <w:rPr>
          <w:sz w:val="20"/>
        </w:rPr>
      </w:pPr>
      <w:r>
        <w:rPr>
          <w:sz w:val="20"/>
        </w:rPr>
        <w:t>Bases: $15.00 per game</w:t>
      </w:r>
      <w:r w:rsidR="00820F7A">
        <w:rPr>
          <w:sz w:val="20"/>
        </w:rPr>
        <w:t xml:space="preserve"> or $25 per day</w:t>
      </w:r>
      <w:r w:rsidR="00A71026">
        <w:rPr>
          <w:sz w:val="20"/>
        </w:rPr>
        <w:t>: ________</w:t>
      </w:r>
    </w:p>
    <w:p w:rsidR="00437796" w:rsidRDefault="00326C5A" w:rsidP="00437796">
      <w:pPr>
        <w:pStyle w:val="ListParagraph"/>
        <w:numPr>
          <w:ilvl w:val="1"/>
          <w:numId w:val="2"/>
        </w:numPr>
        <w:rPr>
          <w:sz w:val="20"/>
        </w:rPr>
      </w:pPr>
      <w:r>
        <w:rPr>
          <w:sz w:val="20"/>
        </w:rPr>
        <w:t xml:space="preserve">Portable nets for ice hockey: </w:t>
      </w:r>
      <w:r w:rsidR="0047265E">
        <w:rPr>
          <w:sz w:val="20"/>
        </w:rPr>
        <w:t xml:space="preserve"> $10.00 per rental and </w:t>
      </w:r>
      <w:r>
        <w:rPr>
          <w:sz w:val="20"/>
        </w:rPr>
        <w:t>$50 deposit (refunded if nets are returned on time and undamaged)</w:t>
      </w:r>
      <w:r w:rsidR="0047265E">
        <w:rPr>
          <w:sz w:val="20"/>
        </w:rPr>
        <w:t>: _______</w:t>
      </w:r>
    </w:p>
    <w:p w:rsidR="008E13EE" w:rsidRPr="00D103FE" w:rsidRDefault="008E13EE" w:rsidP="00D103FE">
      <w:pPr>
        <w:spacing w:after="0" w:line="240" w:lineRule="auto"/>
        <w:ind w:left="1080"/>
        <w:jc w:val="center"/>
        <w:rPr>
          <w:color w:val="FF0000"/>
          <w:sz w:val="20"/>
        </w:rPr>
      </w:pPr>
      <w:r w:rsidRPr="00D103FE">
        <w:rPr>
          <w:b/>
          <w:sz w:val="28"/>
        </w:rPr>
        <w:t>Contact Information:</w:t>
      </w:r>
    </w:p>
    <w:p w:rsidR="005F1C01" w:rsidRDefault="005F1C01" w:rsidP="0095224C">
      <w:pPr>
        <w:rPr>
          <w:i/>
          <w:sz w:val="20"/>
          <w:szCs w:val="20"/>
        </w:rPr>
      </w:pPr>
    </w:p>
    <w:p w:rsidR="0095224C" w:rsidRPr="008E7142" w:rsidRDefault="0095224C" w:rsidP="0095224C">
      <w:pPr>
        <w:rPr>
          <w:b/>
          <w:sz w:val="20"/>
        </w:rPr>
      </w:pPr>
      <w:r w:rsidRPr="00437796">
        <w:rPr>
          <w:sz w:val="20"/>
        </w:rPr>
        <w:t>Name: __________________________</w:t>
      </w:r>
      <w:r w:rsidR="008E7142">
        <w:rPr>
          <w:sz w:val="20"/>
        </w:rPr>
        <w:t xml:space="preserve">_________    Address: </w:t>
      </w:r>
      <w:r w:rsidRPr="00437796">
        <w:rPr>
          <w:sz w:val="20"/>
        </w:rPr>
        <w:t>____________________________________</w:t>
      </w:r>
    </w:p>
    <w:p w:rsidR="008E13EE" w:rsidRDefault="0095224C" w:rsidP="008E13EE">
      <w:pPr>
        <w:spacing w:after="120"/>
        <w:rPr>
          <w:sz w:val="20"/>
        </w:rPr>
      </w:pPr>
      <w:r w:rsidRPr="00437796">
        <w:rPr>
          <w:sz w:val="20"/>
        </w:rPr>
        <w:t>Phone Number</w:t>
      </w:r>
      <w:r w:rsidR="008E13EE">
        <w:rPr>
          <w:sz w:val="20"/>
        </w:rPr>
        <w:t xml:space="preserve">: ____________________________ </w:t>
      </w:r>
      <w:r w:rsidRPr="00437796">
        <w:rPr>
          <w:sz w:val="20"/>
        </w:rPr>
        <w:t>E-mail: ____________________________________</w:t>
      </w:r>
      <w:r w:rsidR="008E13EE">
        <w:rPr>
          <w:sz w:val="20"/>
        </w:rPr>
        <w:t>___</w:t>
      </w:r>
    </w:p>
    <w:p w:rsidR="00BE33C6" w:rsidRDefault="005F1C01" w:rsidP="005F1C01">
      <w:pPr>
        <w:pBdr>
          <w:bottom w:val="single" w:sz="12" w:space="1" w:color="auto"/>
        </w:pBdr>
      </w:pPr>
      <w:r>
        <w:t>Alternative contact (name and phone number): _____________________</w:t>
      </w:r>
    </w:p>
    <w:p w:rsidR="009F23C5" w:rsidRDefault="009F23C5" w:rsidP="005F1C01">
      <w:pPr>
        <w:pBdr>
          <w:bottom w:val="single" w:sz="12" w:space="1" w:color="auto"/>
        </w:pBdr>
      </w:pPr>
    </w:p>
    <w:p w:rsidR="009F23C5" w:rsidRPr="003B09C4" w:rsidRDefault="009F23C5" w:rsidP="009F23C5">
      <w:pPr>
        <w:spacing w:after="0"/>
        <w:jc w:val="center"/>
        <w:rPr>
          <w:i/>
          <w:sz w:val="20"/>
          <w:szCs w:val="20"/>
          <w:u w:val="single"/>
        </w:rPr>
      </w:pPr>
      <w:r w:rsidRPr="003B09C4">
        <w:rPr>
          <w:i/>
          <w:sz w:val="20"/>
          <w:szCs w:val="20"/>
          <w:u w:val="single"/>
        </w:rPr>
        <w:t xml:space="preserve">Office </w:t>
      </w:r>
      <w:r>
        <w:rPr>
          <w:i/>
          <w:sz w:val="20"/>
          <w:szCs w:val="20"/>
          <w:u w:val="single"/>
        </w:rPr>
        <w:t>U</w:t>
      </w:r>
      <w:r w:rsidRPr="003B09C4">
        <w:rPr>
          <w:i/>
          <w:sz w:val="20"/>
          <w:szCs w:val="20"/>
          <w:u w:val="single"/>
        </w:rPr>
        <w:t xml:space="preserve">se </w:t>
      </w:r>
      <w:r>
        <w:rPr>
          <w:i/>
          <w:sz w:val="20"/>
          <w:szCs w:val="20"/>
          <w:u w:val="single"/>
        </w:rPr>
        <w:t>O</w:t>
      </w:r>
      <w:r w:rsidRPr="003B09C4">
        <w:rPr>
          <w:i/>
          <w:sz w:val="20"/>
          <w:szCs w:val="20"/>
          <w:u w:val="single"/>
        </w:rPr>
        <w:t>nly</w:t>
      </w:r>
    </w:p>
    <w:p w:rsidR="009F23C5" w:rsidRPr="0072603E" w:rsidRDefault="009F23C5" w:rsidP="009F23C5">
      <w:pPr>
        <w:spacing w:after="0"/>
        <w:jc w:val="center"/>
        <w:rPr>
          <w:i/>
          <w:sz w:val="20"/>
          <w:szCs w:val="20"/>
        </w:rPr>
      </w:pPr>
    </w:p>
    <w:p w:rsidR="009F23C5" w:rsidRPr="00E11013" w:rsidRDefault="009F23C5" w:rsidP="009F23C5">
      <w:pPr>
        <w:spacing w:after="0" w:line="360" w:lineRule="auto"/>
        <w:jc w:val="center"/>
        <w:rPr>
          <w:i/>
          <w:sz w:val="20"/>
          <w:szCs w:val="20"/>
        </w:rPr>
      </w:pPr>
      <w:r w:rsidRPr="00E11013">
        <w:rPr>
          <w:i/>
          <w:sz w:val="20"/>
          <w:szCs w:val="20"/>
        </w:rPr>
        <w:t xml:space="preserve">Amount Received: </w:t>
      </w:r>
      <w:r w:rsidRPr="00E11013">
        <w:rPr>
          <w:i/>
          <w:sz w:val="20"/>
          <w:szCs w:val="20"/>
        </w:rPr>
        <w:softHyphen/>
      </w:r>
      <w:r w:rsidRPr="00E11013">
        <w:rPr>
          <w:i/>
          <w:sz w:val="20"/>
          <w:szCs w:val="20"/>
        </w:rPr>
        <w:softHyphen/>
        <w:t>________</w:t>
      </w:r>
      <w:r w:rsidRPr="00E11013">
        <w:rPr>
          <w:i/>
          <w:sz w:val="20"/>
          <w:szCs w:val="20"/>
        </w:rPr>
        <w:tab/>
        <w:t xml:space="preserve">Form of Payment: Cash </w:t>
      </w:r>
      <w:r w:rsidRPr="00E11013">
        <w:rPr>
          <w:i/>
          <w:sz w:val="20"/>
          <w:szCs w:val="20"/>
        </w:rPr>
        <w:fldChar w:fldCharType="begin">
          <w:ffData>
            <w:name w:val="Check2"/>
            <w:enabled/>
            <w:calcOnExit w:val="0"/>
            <w:checkBox>
              <w:sizeAuto/>
              <w:default w:val="0"/>
            </w:checkBox>
          </w:ffData>
        </w:fldChar>
      </w:r>
      <w:bookmarkStart w:id="0" w:name="Check2"/>
      <w:r w:rsidRPr="00E11013">
        <w:rPr>
          <w:i/>
          <w:sz w:val="20"/>
          <w:szCs w:val="20"/>
        </w:rPr>
        <w:instrText xml:space="preserve"> FORMCHECKBOX </w:instrText>
      </w:r>
      <w:r>
        <w:rPr>
          <w:i/>
          <w:sz w:val="20"/>
          <w:szCs w:val="20"/>
        </w:rPr>
      </w:r>
      <w:r>
        <w:rPr>
          <w:i/>
          <w:sz w:val="20"/>
          <w:szCs w:val="20"/>
        </w:rPr>
        <w:fldChar w:fldCharType="separate"/>
      </w:r>
      <w:r w:rsidRPr="00E11013">
        <w:rPr>
          <w:i/>
          <w:sz w:val="20"/>
          <w:szCs w:val="20"/>
        </w:rPr>
        <w:fldChar w:fldCharType="end"/>
      </w:r>
      <w:bookmarkEnd w:id="0"/>
      <w:r w:rsidRPr="00E11013">
        <w:rPr>
          <w:i/>
          <w:sz w:val="20"/>
          <w:szCs w:val="20"/>
        </w:rPr>
        <w:t>Check #_____</w:t>
      </w:r>
      <w:r w:rsidRPr="00E11013">
        <w:rPr>
          <w:i/>
          <w:sz w:val="20"/>
          <w:szCs w:val="20"/>
        </w:rPr>
        <w:tab/>
        <w:t>Date: ________</w:t>
      </w:r>
    </w:p>
    <w:p w:rsidR="009F23C5" w:rsidRDefault="009F23C5" w:rsidP="009F23C5">
      <w:pPr>
        <w:spacing w:after="0" w:line="360" w:lineRule="auto"/>
        <w:jc w:val="center"/>
        <w:rPr>
          <w:i/>
          <w:sz w:val="20"/>
          <w:szCs w:val="20"/>
        </w:rPr>
      </w:pPr>
      <w:r>
        <w:rPr>
          <w:i/>
          <w:sz w:val="20"/>
          <w:szCs w:val="20"/>
        </w:rPr>
        <w:t xml:space="preserve">Amount Received: </w:t>
      </w:r>
      <w:r>
        <w:rPr>
          <w:i/>
          <w:sz w:val="20"/>
          <w:szCs w:val="20"/>
        </w:rPr>
        <w:softHyphen/>
      </w:r>
      <w:r>
        <w:rPr>
          <w:i/>
          <w:sz w:val="20"/>
          <w:szCs w:val="20"/>
        </w:rPr>
        <w:softHyphen/>
        <w:t>________</w:t>
      </w:r>
      <w:r>
        <w:rPr>
          <w:i/>
          <w:sz w:val="20"/>
          <w:szCs w:val="20"/>
        </w:rPr>
        <w:tab/>
      </w:r>
      <w:r w:rsidRPr="00E11013">
        <w:rPr>
          <w:i/>
          <w:sz w:val="20"/>
          <w:szCs w:val="20"/>
        </w:rPr>
        <w:t>Form of Payment:</w:t>
      </w:r>
      <w:r>
        <w:rPr>
          <w:i/>
          <w:sz w:val="20"/>
          <w:szCs w:val="20"/>
        </w:rPr>
        <w:t xml:space="preserve"> </w:t>
      </w:r>
      <w:r w:rsidRPr="00E11013">
        <w:rPr>
          <w:i/>
          <w:sz w:val="20"/>
          <w:szCs w:val="20"/>
        </w:rPr>
        <w:t xml:space="preserve"> </w:t>
      </w:r>
      <w:r w:rsidRPr="00E11013">
        <w:rPr>
          <w:i/>
          <w:sz w:val="20"/>
          <w:szCs w:val="20"/>
        </w:rPr>
        <w:fldChar w:fldCharType="begin">
          <w:ffData>
            <w:name w:val="Check1"/>
            <w:enabled/>
            <w:calcOnExit w:val="0"/>
            <w:checkBox>
              <w:sizeAuto/>
              <w:default w:val="0"/>
            </w:checkBox>
          </w:ffData>
        </w:fldChar>
      </w:r>
      <w:r w:rsidRPr="00E11013">
        <w:rPr>
          <w:i/>
          <w:sz w:val="20"/>
          <w:szCs w:val="20"/>
        </w:rPr>
        <w:instrText xml:space="preserve"> FORMCHECKBOX </w:instrText>
      </w:r>
      <w:r>
        <w:rPr>
          <w:i/>
          <w:sz w:val="20"/>
          <w:szCs w:val="20"/>
        </w:rPr>
      </w:r>
      <w:r>
        <w:rPr>
          <w:i/>
          <w:sz w:val="20"/>
          <w:szCs w:val="20"/>
        </w:rPr>
        <w:fldChar w:fldCharType="separate"/>
      </w:r>
      <w:r w:rsidRPr="00E11013">
        <w:rPr>
          <w:i/>
          <w:sz w:val="20"/>
          <w:szCs w:val="20"/>
        </w:rPr>
        <w:fldChar w:fldCharType="end"/>
      </w:r>
      <w:r w:rsidRPr="00E11013">
        <w:rPr>
          <w:i/>
          <w:sz w:val="20"/>
          <w:szCs w:val="20"/>
        </w:rPr>
        <w:t xml:space="preserve">Cash </w:t>
      </w:r>
      <w:r w:rsidRPr="00E11013">
        <w:rPr>
          <w:i/>
          <w:sz w:val="20"/>
          <w:szCs w:val="20"/>
        </w:rPr>
        <w:fldChar w:fldCharType="begin">
          <w:ffData>
            <w:name w:val="Check2"/>
            <w:enabled/>
            <w:calcOnExit w:val="0"/>
            <w:checkBox>
              <w:sizeAuto/>
              <w:default w:val="0"/>
            </w:checkBox>
          </w:ffData>
        </w:fldChar>
      </w:r>
      <w:r w:rsidRPr="00E11013">
        <w:rPr>
          <w:i/>
          <w:sz w:val="20"/>
          <w:szCs w:val="20"/>
        </w:rPr>
        <w:instrText xml:space="preserve"> FORMCHECKBOX </w:instrText>
      </w:r>
      <w:r>
        <w:rPr>
          <w:i/>
          <w:sz w:val="20"/>
          <w:szCs w:val="20"/>
        </w:rPr>
      </w:r>
      <w:r>
        <w:rPr>
          <w:i/>
          <w:sz w:val="20"/>
          <w:szCs w:val="20"/>
        </w:rPr>
        <w:fldChar w:fldCharType="separate"/>
      </w:r>
      <w:r w:rsidRPr="00E11013">
        <w:rPr>
          <w:i/>
          <w:sz w:val="20"/>
          <w:szCs w:val="20"/>
        </w:rPr>
        <w:fldChar w:fldCharType="end"/>
      </w:r>
      <w:r w:rsidRPr="00E11013">
        <w:rPr>
          <w:i/>
          <w:sz w:val="20"/>
          <w:szCs w:val="20"/>
        </w:rPr>
        <w:t>Check #_____</w:t>
      </w:r>
      <w:r w:rsidRPr="00E11013">
        <w:rPr>
          <w:i/>
          <w:sz w:val="20"/>
          <w:szCs w:val="20"/>
        </w:rPr>
        <w:tab/>
        <w:t>Date: ________</w:t>
      </w:r>
    </w:p>
    <w:p w:rsidR="009F23C5" w:rsidRDefault="009F23C5" w:rsidP="009F23C5">
      <w:pPr>
        <w:spacing w:after="0" w:line="360" w:lineRule="auto"/>
        <w:jc w:val="center"/>
        <w:rPr>
          <w:i/>
          <w:sz w:val="20"/>
          <w:szCs w:val="20"/>
        </w:rPr>
      </w:pPr>
      <w:r>
        <w:rPr>
          <w:i/>
          <w:sz w:val="20"/>
          <w:szCs w:val="20"/>
        </w:rPr>
        <w:t xml:space="preserve">Security </w:t>
      </w:r>
      <w:r w:rsidRPr="00E11013">
        <w:rPr>
          <w:i/>
          <w:sz w:val="20"/>
          <w:szCs w:val="20"/>
        </w:rPr>
        <w:t>Deposit Received:</w:t>
      </w:r>
      <w:r>
        <w:rPr>
          <w:i/>
          <w:sz w:val="20"/>
          <w:szCs w:val="20"/>
        </w:rPr>
        <w:t xml:space="preserve"> _________</w:t>
      </w:r>
      <w:r>
        <w:rPr>
          <w:i/>
          <w:sz w:val="20"/>
          <w:szCs w:val="20"/>
        </w:rPr>
        <w:tab/>
        <w:t xml:space="preserve"> </w:t>
      </w:r>
      <w:r w:rsidRPr="00E11013">
        <w:rPr>
          <w:i/>
          <w:sz w:val="20"/>
          <w:szCs w:val="20"/>
        </w:rPr>
        <w:t xml:space="preserve">Form of Payment: </w:t>
      </w:r>
      <w:r w:rsidRPr="00E11013">
        <w:rPr>
          <w:i/>
          <w:sz w:val="20"/>
          <w:szCs w:val="20"/>
        </w:rPr>
        <w:fldChar w:fldCharType="begin">
          <w:ffData>
            <w:name w:val="Check1"/>
            <w:enabled/>
            <w:calcOnExit w:val="0"/>
            <w:checkBox>
              <w:sizeAuto/>
              <w:default w:val="0"/>
            </w:checkBox>
          </w:ffData>
        </w:fldChar>
      </w:r>
      <w:r w:rsidRPr="00E11013">
        <w:rPr>
          <w:i/>
          <w:sz w:val="20"/>
          <w:szCs w:val="20"/>
        </w:rPr>
        <w:instrText xml:space="preserve"> FORMCHECKBOX </w:instrText>
      </w:r>
      <w:r>
        <w:rPr>
          <w:i/>
          <w:sz w:val="20"/>
          <w:szCs w:val="20"/>
        </w:rPr>
      </w:r>
      <w:r>
        <w:rPr>
          <w:i/>
          <w:sz w:val="20"/>
          <w:szCs w:val="20"/>
        </w:rPr>
        <w:fldChar w:fldCharType="separate"/>
      </w:r>
      <w:r w:rsidRPr="00E11013">
        <w:rPr>
          <w:i/>
          <w:sz w:val="20"/>
          <w:szCs w:val="20"/>
        </w:rPr>
        <w:fldChar w:fldCharType="end"/>
      </w:r>
      <w:r w:rsidRPr="00E11013">
        <w:rPr>
          <w:i/>
          <w:sz w:val="20"/>
          <w:szCs w:val="20"/>
        </w:rPr>
        <w:t xml:space="preserve">Cash </w:t>
      </w:r>
      <w:r w:rsidRPr="00E11013">
        <w:rPr>
          <w:i/>
          <w:sz w:val="20"/>
          <w:szCs w:val="20"/>
        </w:rPr>
        <w:fldChar w:fldCharType="begin">
          <w:ffData>
            <w:name w:val="Check2"/>
            <w:enabled/>
            <w:calcOnExit w:val="0"/>
            <w:checkBox>
              <w:sizeAuto/>
              <w:default w:val="0"/>
            </w:checkBox>
          </w:ffData>
        </w:fldChar>
      </w:r>
      <w:r w:rsidRPr="00E11013">
        <w:rPr>
          <w:i/>
          <w:sz w:val="20"/>
          <w:szCs w:val="20"/>
        </w:rPr>
        <w:instrText xml:space="preserve"> FORMCHECKBOX </w:instrText>
      </w:r>
      <w:r>
        <w:rPr>
          <w:i/>
          <w:sz w:val="20"/>
          <w:szCs w:val="20"/>
        </w:rPr>
      </w:r>
      <w:r>
        <w:rPr>
          <w:i/>
          <w:sz w:val="20"/>
          <w:szCs w:val="20"/>
        </w:rPr>
        <w:fldChar w:fldCharType="separate"/>
      </w:r>
      <w:r w:rsidRPr="00E11013">
        <w:rPr>
          <w:i/>
          <w:sz w:val="20"/>
          <w:szCs w:val="20"/>
        </w:rPr>
        <w:fldChar w:fldCharType="end"/>
      </w:r>
      <w:r w:rsidRPr="00E11013">
        <w:rPr>
          <w:i/>
          <w:sz w:val="20"/>
          <w:szCs w:val="20"/>
        </w:rPr>
        <w:t>Check #_____</w:t>
      </w:r>
      <w:r>
        <w:rPr>
          <w:i/>
          <w:sz w:val="20"/>
          <w:szCs w:val="20"/>
        </w:rPr>
        <w:t xml:space="preserve"> Date: _______</w:t>
      </w:r>
    </w:p>
    <w:p w:rsidR="00547FEA" w:rsidRPr="009F23C5" w:rsidRDefault="009F23C5" w:rsidP="009F23C5">
      <w:pPr>
        <w:spacing w:after="0" w:line="360" w:lineRule="auto"/>
        <w:jc w:val="center"/>
        <w:rPr>
          <w:i/>
          <w:sz w:val="20"/>
          <w:szCs w:val="20"/>
        </w:rPr>
      </w:pPr>
      <w:r>
        <w:rPr>
          <w:i/>
          <w:sz w:val="20"/>
          <w:szCs w:val="20"/>
        </w:rPr>
        <w:t>Deposit Returned</w:t>
      </w:r>
      <w:r w:rsidRPr="00E11013">
        <w:rPr>
          <w:i/>
          <w:sz w:val="20"/>
          <w:szCs w:val="20"/>
        </w:rPr>
        <w:t xml:space="preserve">: </w:t>
      </w:r>
      <w:r w:rsidRPr="00E11013">
        <w:rPr>
          <w:i/>
          <w:sz w:val="20"/>
          <w:szCs w:val="20"/>
        </w:rPr>
        <w:fldChar w:fldCharType="begin">
          <w:ffData>
            <w:name w:val="Check1"/>
            <w:enabled/>
            <w:calcOnExit w:val="0"/>
            <w:checkBox>
              <w:sizeAuto/>
              <w:default w:val="0"/>
            </w:checkBox>
          </w:ffData>
        </w:fldChar>
      </w:r>
      <w:r w:rsidRPr="00E11013">
        <w:rPr>
          <w:i/>
          <w:sz w:val="20"/>
          <w:szCs w:val="20"/>
        </w:rPr>
        <w:instrText xml:space="preserve"> FORMCHECKBOX </w:instrText>
      </w:r>
      <w:r>
        <w:rPr>
          <w:i/>
          <w:sz w:val="20"/>
          <w:szCs w:val="20"/>
        </w:rPr>
      </w:r>
      <w:r>
        <w:rPr>
          <w:i/>
          <w:sz w:val="20"/>
          <w:szCs w:val="20"/>
        </w:rPr>
        <w:fldChar w:fldCharType="separate"/>
      </w:r>
      <w:r w:rsidRPr="00E11013">
        <w:rPr>
          <w:i/>
          <w:sz w:val="20"/>
          <w:szCs w:val="20"/>
        </w:rPr>
        <w:fldChar w:fldCharType="end"/>
      </w:r>
      <w:r>
        <w:rPr>
          <w:i/>
          <w:sz w:val="20"/>
          <w:szCs w:val="20"/>
        </w:rPr>
        <w:t>Yes</w:t>
      </w:r>
      <w:r w:rsidRPr="00E11013">
        <w:rPr>
          <w:i/>
          <w:sz w:val="20"/>
          <w:szCs w:val="20"/>
        </w:rPr>
        <w:t xml:space="preserve"> </w:t>
      </w:r>
      <w:r w:rsidRPr="00E11013">
        <w:rPr>
          <w:i/>
          <w:sz w:val="20"/>
          <w:szCs w:val="20"/>
        </w:rPr>
        <w:fldChar w:fldCharType="begin">
          <w:ffData>
            <w:name w:val="Check2"/>
            <w:enabled/>
            <w:calcOnExit w:val="0"/>
            <w:checkBox>
              <w:sizeAuto/>
              <w:default w:val="0"/>
            </w:checkBox>
          </w:ffData>
        </w:fldChar>
      </w:r>
      <w:r w:rsidRPr="00E11013">
        <w:rPr>
          <w:i/>
          <w:sz w:val="20"/>
          <w:szCs w:val="20"/>
        </w:rPr>
        <w:instrText xml:space="preserve"> FORMCHECKBOX </w:instrText>
      </w:r>
      <w:r>
        <w:rPr>
          <w:i/>
          <w:sz w:val="20"/>
          <w:szCs w:val="20"/>
        </w:rPr>
      </w:r>
      <w:r>
        <w:rPr>
          <w:i/>
          <w:sz w:val="20"/>
          <w:szCs w:val="20"/>
        </w:rPr>
        <w:fldChar w:fldCharType="separate"/>
      </w:r>
      <w:r w:rsidRPr="00E11013">
        <w:rPr>
          <w:i/>
          <w:sz w:val="20"/>
          <w:szCs w:val="20"/>
        </w:rPr>
        <w:fldChar w:fldCharType="end"/>
      </w:r>
      <w:r>
        <w:rPr>
          <w:i/>
          <w:sz w:val="20"/>
          <w:szCs w:val="20"/>
        </w:rPr>
        <w:t xml:space="preserve"> No </w:t>
      </w:r>
      <w:proofErr w:type="gramStart"/>
      <w:r w:rsidRPr="00E11013">
        <w:rPr>
          <w:i/>
          <w:sz w:val="20"/>
          <w:szCs w:val="20"/>
        </w:rPr>
        <w:t>Date:_</w:t>
      </w:r>
      <w:proofErr w:type="gramEnd"/>
      <w:r w:rsidRPr="00E11013">
        <w:rPr>
          <w:i/>
          <w:sz w:val="20"/>
          <w:szCs w:val="20"/>
        </w:rPr>
        <w:t>______</w:t>
      </w:r>
    </w:p>
    <w:p w:rsidR="00BE33C6" w:rsidRDefault="00BE33C6" w:rsidP="00BE33C6">
      <w:pPr>
        <w:spacing w:after="0" w:line="240" w:lineRule="auto"/>
        <w:jc w:val="center"/>
        <w:rPr>
          <w:rFonts w:ascii="Times New Roman" w:hAnsi="Times New Roman" w:cs="Times New Roman"/>
          <w:b/>
          <w:u w:val="single"/>
        </w:rPr>
      </w:pPr>
      <w:r>
        <w:rPr>
          <w:rFonts w:ascii="Times New Roman" w:hAnsi="Times New Roman" w:cs="Times New Roman"/>
          <w:b/>
          <w:u w:val="single"/>
        </w:rPr>
        <w:lastRenderedPageBreak/>
        <w:t>CONDITIONS AND RESPONSIBILITIES OF RENTER</w:t>
      </w:r>
    </w:p>
    <w:p w:rsidR="00BE33C6" w:rsidRPr="008D7768" w:rsidRDefault="00BE33C6" w:rsidP="00BE33C6">
      <w:pPr>
        <w:spacing w:after="0" w:line="216" w:lineRule="auto"/>
        <w:jc w:val="center"/>
        <w:rPr>
          <w:rFonts w:ascii="Times New Roman" w:hAnsi="Times New Roman" w:cs="Times New Roman"/>
          <w:b/>
          <w:u w:val="single"/>
        </w:rPr>
      </w:pPr>
    </w:p>
    <w:p w:rsidR="00BE33C6" w:rsidRPr="00415E31" w:rsidRDefault="00BE33C6" w:rsidP="00BE33C6">
      <w:pPr>
        <w:pStyle w:val="Subtitle"/>
        <w:rPr>
          <w:rStyle w:val="Strong"/>
          <w:color w:val="auto"/>
          <w:sz w:val="24"/>
          <w:szCs w:val="24"/>
        </w:rPr>
      </w:pPr>
      <w:r w:rsidRPr="00415E31">
        <w:rPr>
          <w:rStyle w:val="Strong"/>
          <w:color w:val="auto"/>
          <w:sz w:val="24"/>
          <w:szCs w:val="24"/>
        </w:rPr>
        <w:t>DEPOSIT/RENTAL FEES</w:t>
      </w:r>
    </w:p>
    <w:p w:rsidR="00BE33C6" w:rsidRPr="00FA4671" w:rsidRDefault="00BE33C6" w:rsidP="00BE33C6">
      <w:pPr>
        <w:spacing w:after="0" w:line="240" w:lineRule="auto"/>
        <w:rPr>
          <w:sz w:val="20"/>
          <w:szCs w:val="20"/>
        </w:rPr>
      </w:pPr>
      <w:r w:rsidRPr="00FA4671">
        <w:rPr>
          <w:sz w:val="20"/>
          <w:szCs w:val="20"/>
        </w:rPr>
        <w:t xml:space="preserve">A signed rental form as well as the $25.00 refundable security deposit and 50% of the total rental fee must be received to hold your date and times. CLINTON PARKS AND RECREATION is unable to reserve your date without all the above. The balance of your rental is due forty-eight </w:t>
      </w:r>
      <w:r w:rsidR="007E1806">
        <w:rPr>
          <w:sz w:val="20"/>
          <w:szCs w:val="20"/>
        </w:rPr>
        <w:t xml:space="preserve">(48) hours prior to your rental unless special arrangements have been made with the department. </w:t>
      </w:r>
    </w:p>
    <w:p w:rsidR="00BE33C6" w:rsidRPr="00FA4671" w:rsidRDefault="00BE33C6" w:rsidP="00BE33C6">
      <w:pPr>
        <w:spacing w:before="240"/>
        <w:rPr>
          <w:sz w:val="20"/>
          <w:szCs w:val="20"/>
        </w:rPr>
      </w:pPr>
      <w:r w:rsidRPr="00FA4671">
        <w:rPr>
          <w:sz w:val="20"/>
          <w:szCs w:val="20"/>
        </w:rPr>
        <w:t xml:space="preserve">The $25.00 security deposit will only be returned </w:t>
      </w:r>
      <w:r>
        <w:rPr>
          <w:sz w:val="20"/>
          <w:szCs w:val="20"/>
        </w:rPr>
        <w:t>if</w:t>
      </w:r>
      <w:r w:rsidRPr="00FA4671">
        <w:rPr>
          <w:sz w:val="20"/>
          <w:szCs w:val="20"/>
        </w:rPr>
        <w:t xml:space="preserve"> all conditions </w:t>
      </w:r>
      <w:r w:rsidR="007E1806">
        <w:rPr>
          <w:sz w:val="20"/>
          <w:szCs w:val="20"/>
        </w:rPr>
        <w:t xml:space="preserve">outlined below </w:t>
      </w:r>
      <w:r w:rsidRPr="00FA4671">
        <w:rPr>
          <w:sz w:val="20"/>
          <w:szCs w:val="20"/>
        </w:rPr>
        <w:t>are followed and the</w:t>
      </w:r>
      <w:r>
        <w:rPr>
          <w:sz w:val="20"/>
          <w:szCs w:val="20"/>
        </w:rPr>
        <w:t xml:space="preserve"> facility is left in the condition it was found. </w:t>
      </w:r>
      <w:r w:rsidRPr="00FA4671">
        <w:rPr>
          <w:sz w:val="20"/>
          <w:szCs w:val="20"/>
        </w:rPr>
        <w:t>If there are damages</w:t>
      </w:r>
      <w:r>
        <w:rPr>
          <w:sz w:val="20"/>
          <w:szCs w:val="20"/>
        </w:rPr>
        <w:t>, an unclean facility, or missing equipment</w:t>
      </w:r>
      <w:r w:rsidRPr="00FA4671">
        <w:rPr>
          <w:sz w:val="20"/>
          <w:szCs w:val="20"/>
        </w:rPr>
        <w:t xml:space="preserve"> the deposit will be kept.</w:t>
      </w:r>
      <w:r w:rsidR="00415E31">
        <w:rPr>
          <w:sz w:val="20"/>
          <w:szCs w:val="20"/>
        </w:rPr>
        <w:t xml:space="preserve"> If rental equipment is not returned your group will be charged the value to replace said equipment. </w:t>
      </w:r>
      <w:r w:rsidRPr="00FA4671">
        <w:rPr>
          <w:sz w:val="20"/>
          <w:szCs w:val="20"/>
        </w:rPr>
        <w:t xml:space="preserve"> If your deposit check is not picked up within 30 </w:t>
      </w:r>
      <w:r w:rsidR="007E1806" w:rsidRPr="00FA4671">
        <w:rPr>
          <w:sz w:val="20"/>
          <w:szCs w:val="20"/>
        </w:rPr>
        <w:t>days,</w:t>
      </w:r>
      <w:r w:rsidRPr="00FA4671">
        <w:rPr>
          <w:sz w:val="20"/>
          <w:szCs w:val="20"/>
        </w:rPr>
        <w:t xml:space="preserve"> we will shred the check. </w:t>
      </w:r>
    </w:p>
    <w:p w:rsidR="00BE33C6" w:rsidRPr="00FA4671" w:rsidRDefault="00BE33C6" w:rsidP="009F23C5">
      <w:pPr>
        <w:spacing w:line="240" w:lineRule="auto"/>
        <w:rPr>
          <w:sz w:val="20"/>
          <w:szCs w:val="20"/>
        </w:rPr>
      </w:pPr>
      <w:r w:rsidRPr="00FA4671">
        <w:rPr>
          <w:sz w:val="20"/>
          <w:szCs w:val="20"/>
        </w:rPr>
        <w:t xml:space="preserve">All payments must be made via cash or check. Checks are payable to: “Town of Clinton”. </w:t>
      </w:r>
      <w:r w:rsidR="009F23C5">
        <w:rPr>
          <w:sz w:val="20"/>
          <w:szCs w:val="20"/>
        </w:rPr>
        <w:t xml:space="preserve">Renter must have a valid form of ID at the time of the reservation and the department will make a copy of this to be kept on file. </w:t>
      </w:r>
    </w:p>
    <w:p w:rsidR="00BE33C6" w:rsidRDefault="00BE33C6" w:rsidP="00BE33C6">
      <w:pPr>
        <w:spacing w:line="240" w:lineRule="auto"/>
        <w:rPr>
          <w:i/>
          <w:sz w:val="20"/>
          <w:szCs w:val="20"/>
          <w:u w:val="single"/>
        </w:rPr>
      </w:pPr>
      <w:r w:rsidRPr="00FA4671">
        <w:rPr>
          <w:i/>
          <w:sz w:val="20"/>
          <w:szCs w:val="20"/>
          <w:u w:val="single"/>
        </w:rPr>
        <w:t>Note: Security deposit and 50% date hold fee must be in two separate payments.</w:t>
      </w:r>
    </w:p>
    <w:p w:rsidR="00BE33C6" w:rsidRPr="00415E31" w:rsidRDefault="00BE33C6" w:rsidP="00BE33C6">
      <w:pPr>
        <w:pStyle w:val="Subtitle"/>
        <w:rPr>
          <w:rStyle w:val="Strong"/>
          <w:color w:val="auto"/>
          <w:sz w:val="24"/>
          <w:szCs w:val="24"/>
        </w:rPr>
      </w:pPr>
      <w:r w:rsidRPr="00415E31">
        <w:rPr>
          <w:rStyle w:val="Strong"/>
          <w:color w:val="auto"/>
          <w:sz w:val="24"/>
          <w:szCs w:val="24"/>
        </w:rPr>
        <w:t>SITE DECORATION</w:t>
      </w:r>
    </w:p>
    <w:p w:rsidR="00BE33C6" w:rsidRDefault="007E1806" w:rsidP="00415E31">
      <w:pPr>
        <w:rPr>
          <w:sz w:val="20"/>
        </w:rPr>
      </w:pPr>
      <w:r>
        <w:rPr>
          <w:sz w:val="20"/>
        </w:rPr>
        <w:t>If applicable, d</w:t>
      </w:r>
      <w:r w:rsidR="00BE33C6" w:rsidRPr="004474F7">
        <w:rPr>
          <w:sz w:val="20"/>
        </w:rPr>
        <w:t>ecora</w:t>
      </w:r>
      <w:r w:rsidR="00415E31">
        <w:rPr>
          <w:sz w:val="20"/>
        </w:rPr>
        <w:t>tions may be used in the facilities for functions but are</w:t>
      </w:r>
      <w:r w:rsidR="00415E31" w:rsidRPr="00415E31">
        <w:rPr>
          <w:sz w:val="20"/>
        </w:rPr>
        <w:t xml:space="preserve"> limited to what can be hung from rafters or held in place through clamps or rubber bands. Use of nails, tacks, screws, or any other item that will result in holes in the p</w:t>
      </w:r>
      <w:r w:rsidR="00415E31">
        <w:rPr>
          <w:sz w:val="20"/>
        </w:rPr>
        <w:t>avilion are prohibited. R</w:t>
      </w:r>
      <w:r w:rsidR="00415E31" w:rsidRPr="00415E31">
        <w:rPr>
          <w:sz w:val="20"/>
        </w:rPr>
        <w:t>emove all decorations at the end of your reservation.</w:t>
      </w:r>
    </w:p>
    <w:p w:rsidR="00C401C5" w:rsidRPr="00C34029" w:rsidRDefault="00C401C5" w:rsidP="00415E31">
      <w:pPr>
        <w:rPr>
          <w:sz w:val="20"/>
        </w:rPr>
      </w:pPr>
      <w:bookmarkStart w:id="1" w:name="_Hlk499285377"/>
      <w:r w:rsidRPr="00C401C5">
        <w:rPr>
          <w:sz w:val="20"/>
        </w:rPr>
        <w:t>Sta</w:t>
      </w:r>
      <w:r>
        <w:rPr>
          <w:sz w:val="20"/>
        </w:rPr>
        <w:t xml:space="preserve">king is not allowed at the parks as it will damage the irrigation lines. </w:t>
      </w:r>
      <w:r w:rsidRPr="00C401C5">
        <w:rPr>
          <w:sz w:val="20"/>
        </w:rPr>
        <w:t xml:space="preserve"> If you are using Easy-Up Tents you may use the small stakes that come with the tents or sandbags to keep the tent secure. If you hit anything hard in the ground, please relocate the tent so as not to damage our irrigation system.</w:t>
      </w:r>
    </w:p>
    <w:bookmarkEnd w:id="1"/>
    <w:p w:rsidR="00BE33C6" w:rsidRPr="00415E31" w:rsidRDefault="00BE33C6" w:rsidP="00BE33C6">
      <w:pPr>
        <w:pStyle w:val="Subtitle"/>
        <w:rPr>
          <w:rStyle w:val="Strong"/>
          <w:color w:val="auto"/>
          <w:sz w:val="24"/>
          <w:szCs w:val="24"/>
        </w:rPr>
      </w:pPr>
      <w:r w:rsidRPr="00415E31">
        <w:rPr>
          <w:rStyle w:val="Strong"/>
          <w:color w:val="auto"/>
          <w:sz w:val="24"/>
          <w:szCs w:val="24"/>
        </w:rPr>
        <w:t>FACILITY CLEANING/TRASH/EQUIPMENT REMOVAL</w:t>
      </w:r>
    </w:p>
    <w:p w:rsidR="00BE33C6" w:rsidRDefault="007E1806" w:rsidP="00BE33C6">
      <w:pPr>
        <w:rPr>
          <w:sz w:val="20"/>
        </w:rPr>
      </w:pPr>
      <w:r>
        <w:rPr>
          <w:sz w:val="20"/>
        </w:rPr>
        <w:t>For the pavilions, s</w:t>
      </w:r>
      <w:r w:rsidR="00BE33C6" w:rsidRPr="00BA327C">
        <w:rPr>
          <w:sz w:val="20"/>
        </w:rPr>
        <w:t xml:space="preserve">et-up/clean-up </w:t>
      </w:r>
      <w:r w:rsidR="00BE33C6">
        <w:rPr>
          <w:sz w:val="20"/>
        </w:rPr>
        <w:t>must be incorporated into</w:t>
      </w:r>
      <w:r w:rsidR="00BE33C6" w:rsidRPr="00BA327C">
        <w:rPr>
          <w:sz w:val="20"/>
        </w:rPr>
        <w:t xml:space="preserve"> your rental</w:t>
      </w:r>
      <w:r w:rsidR="00BE33C6">
        <w:rPr>
          <w:sz w:val="20"/>
        </w:rPr>
        <w:t xml:space="preserve"> time</w:t>
      </w:r>
      <w:r w:rsidR="00415E31">
        <w:rPr>
          <w:sz w:val="20"/>
        </w:rPr>
        <w:t xml:space="preserve"> as this facility is rented by the hour</w:t>
      </w:r>
      <w:r w:rsidR="00BE33C6" w:rsidRPr="00BA327C">
        <w:rPr>
          <w:sz w:val="20"/>
        </w:rPr>
        <w:t>. Any additional time needed must be added to your rental time and will be charged accordingly.</w:t>
      </w:r>
    </w:p>
    <w:p w:rsidR="00415E31" w:rsidRDefault="00415E31" w:rsidP="00BE33C6">
      <w:pPr>
        <w:rPr>
          <w:sz w:val="20"/>
        </w:rPr>
      </w:pPr>
      <w:r>
        <w:rPr>
          <w:sz w:val="20"/>
        </w:rPr>
        <w:t xml:space="preserve">For rentals park is carry-in/carry-out. Excess trash left at the end of the event will result in the renter not receiving their security deposit. </w:t>
      </w:r>
      <w:r w:rsidR="007E1806">
        <w:rPr>
          <w:sz w:val="20"/>
        </w:rPr>
        <w:t xml:space="preserve">If you need extra trash receptacles for the </w:t>
      </w:r>
      <w:proofErr w:type="gramStart"/>
      <w:r w:rsidR="007E1806">
        <w:rPr>
          <w:sz w:val="20"/>
        </w:rPr>
        <w:t>event</w:t>
      </w:r>
      <w:proofErr w:type="gramEnd"/>
      <w:r w:rsidR="007E1806">
        <w:rPr>
          <w:sz w:val="20"/>
        </w:rPr>
        <w:t xml:space="preserve"> please let us know. </w:t>
      </w:r>
    </w:p>
    <w:p w:rsidR="00C401C5" w:rsidRDefault="00C401C5" w:rsidP="00BE33C6">
      <w:pPr>
        <w:rPr>
          <w:sz w:val="20"/>
        </w:rPr>
      </w:pPr>
      <w:bookmarkStart w:id="2" w:name="_Hlk499285524"/>
      <w:r>
        <w:rPr>
          <w:sz w:val="20"/>
        </w:rPr>
        <w:t>Please be mindful not to harm the grass, plants, trees or wildlife to execute your event.</w:t>
      </w:r>
    </w:p>
    <w:bookmarkEnd w:id="2"/>
    <w:p w:rsidR="00415E31" w:rsidRPr="00415E31" w:rsidRDefault="00415E31" w:rsidP="00BE33C6">
      <w:pPr>
        <w:rPr>
          <w:b/>
          <w:sz w:val="24"/>
        </w:rPr>
      </w:pPr>
      <w:r w:rsidRPr="00415E31">
        <w:rPr>
          <w:b/>
          <w:sz w:val="24"/>
        </w:rPr>
        <w:t>RENTAL POLICIES &amp; RULES</w:t>
      </w:r>
    </w:p>
    <w:p w:rsidR="00415E31" w:rsidRDefault="00415E31" w:rsidP="00BE33C6">
      <w:pPr>
        <w:rPr>
          <w:sz w:val="20"/>
        </w:rPr>
      </w:pPr>
      <w:r>
        <w:rPr>
          <w:sz w:val="20"/>
        </w:rPr>
        <w:t>Renting of the facility includes use of the picnic tables, lights and power if applicable within the facility. Please note all parks are public so the facility will not be closed during your event, however with the rental agreement from the department you will have the ability to exclusive use the facility</w:t>
      </w:r>
      <w:r w:rsidR="007E1806">
        <w:rPr>
          <w:sz w:val="20"/>
        </w:rPr>
        <w:t>/space</w:t>
      </w:r>
      <w:r>
        <w:rPr>
          <w:sz w:val="20"/>
        </w:rPr>
        <w:t xml:space="preserve"> designated for your rental and may kindly ask the public to vacate the space during your rental time. </w:t>
      </w:r>
    </w:p>
    <w:p w:rsidR="00547FEA" w:rsidRDefault="00547FEA" w:rsidP="00BE33C6">
      <w:pPr>
        <w:rPr>
          <w:sz w:val="20"/>
        </w:rPr>
      </w:pPr>
      <w:r>
        <w:rPr>
          <w:sz w:val="20"/>
        </w:rPr>
        <w:t>When applicable the Parks and Recreation Department will post notice of the rental to help inform the public.</w:t>
      </w:r>
    </w:p>
    <w:p w:rsidR="00C401C5" w:rsidRDefault="00C401C5" w:rsidP="00BE33C6">
      <w:pPr>
        <w:rPr>
          <w:sz w:val="20"/>
        </w:rPr>
      </w:pPr>
      <w:r>
        <w:rPr>
          <w:sz w:val="20"/>
        </w:rPr>
        <w:t xml:space="preserve">If facility has power the circuits are 20amp circuits, please be mindful to not overload the circuit and blow a fuse. </w:t>
      </w:r>
    </w:p>
    <w:p w:rsidR="00BE33C6" w:rsidRDefault="00415E31" w:rsidP="00BE33C6">
      <w:pPr>
        <w:rPr>
          <w:sz w:val="20"/>
        </w:rPr>
      </w:pPr>
      <w:r>
        <w:rPr>
          <w:sz w:val="20"/>
        </w:rPr>
        <w:lastRenderedPageBreak/>
        <w:t xml:space="preserve">All equipment being brought in to the </w:t>
      </w:r>
      <w:r w:rsidR="009F23C5">
        <w:rPr>
          <w:sz w:val="20"/>
        </w:rPr>
        <w:t>facility</w:t>
      </w:r>
      <w:r>
        <w:rPr>
          <w:sz w:val="20"/>
        </w:rPr>
        <w:t xml:space="preserve"> must be specified at the time of the reservation and must be approved by the Clinton Parks and Recreation Department. </w:t>
      </w:r>
      <w:r w:rsidR="007E1806">
        <w:rPr>
          <w:sz w:val="20"/>
        </w:rPr>
        <w:t xml:space="preserve">Equipment such as inflatables will require additional insurance from the equipment rental company or the renter. </w:t>
      </w:r>
    </w:p>
    <w:p w:rsidR="007E1806" w:rsidRPr="007E1806" w:rsidRDefault="009F23C5" w:rsidP="00BE33C6">
      <w:pPr>
        <w:rPr>
          <w:rFonts w:cstheme="minorHAnsi"/>
          <w:sz w:val="20"/>
        </w:rPr>
      </w:pPr>
      <w:r>
        <w:rPr>
          <w:sz w:val="20"/>
        </w:rPr>
        <w:t>This facility does</w:t>
      </w:r>
      <w:r w:rsidR="007E1806">
        <w:rPr>
          <w:sz w:val="20"/>
        </w:rPr>
        <w:t xml:space="preserve"> have seasonal port-a-</w:t>
      </w:r>
      <w:proofErr w:type="spellStart"/>
      <w:r w:rsidR="007E1806">
        <w:rPr>
          <w:sz w:val="20"/>
        </w:rPr>
        <w:t>potty</w:t>
      </w:r>
      <w:proofErr w:type="spellEnd"/>
      <w:r w:rsidR="007E1806">
        <w:rPr>
          <w:sz w:val="20"/>
        </w:rPr>
        <w:t xml:space="preserve"> units onsite, if you are interested in renting additional units for your </w:t>
      </w:r>
      <w:r w:rsidR="007E1806" w:rsidRPr="007E1806">
        <w:rPr>
          <w:rFonts w:cstheme="minorHAnsi"/>
          <w:sz w:val="20"/>
        </w:rPr>
        <w:t xml:space="preserve">function please communicate with the department and this bill will be added to your total. </w:t>
      </w:r>
    </w:p>
    <w:p w:rsidR="007E1806" w:rsidRDefault="007E1806" w:rsidP="007E1806">
      <w:pPr>
        <w:pStyle w:val="NoSpacing"/>
        <w:rPr>
          <w:rStyle w:val="Strong"/>
          <w:rFonts w:cstheme="minorHAnsi"/>
          <w:b w:val="0"/>
          <w:sz w:val="20"/>
          <w:szCs w:val="24"/>
        </w:rPr>
      </w:pPr>
      <w:r w:rsidRPr="007E1806">
        <w:rPr>
          <w:rStyle w:val="Strong"/>
          <w:rFonts w:cstheme="minorHAnsi"/>
          <w:b w:val="0"/>
          <w:sz w:val="20"/>
          <w:szCs w:val="24"/>
        </w:rPr>
        <w:t>BBQ Grills</w:t>
      </w:r>
      <w:r>
        <w:rPr>
          <w:rStyle w:val="Strong"/>
          <w:rFonts w:cstheme="minorHAnsi"/>
          <w:b w:val="0"/>
          <w:sz w:val="20"/>
          <w:szCs w:val="24"/>
        </w:rPr>
        <w:t xml:space="preserve"> charcoal or gas are not allowed at the parks due to fire regulations. </w:t>
      </w:r>
    </w:p>
    <w:p w:rsidR="007E1806" w:rsidRDefault="007E1806" w:rsidP="007E1806">
      <w:pPr>
        <w:pStyle w:val="NoSpacing"/>
        <w:rPr>
          <w:rStyle w:val="Strong"/>
          <w:rFonts w:cstheme="minorHAnsi"/>
          <w:b w:val="0"/>
          <w:sz w:val="20"/>
          <w:szCs w:val="24"/>
        </w:rPr>
      </w:pPr>
    </w:p>
    <w:p w:rsidR="00C401C5" w:rsidRDefault="00C401C5" w:rsidP="007E1806">
      <w:pPr>
        <w:pStyle w:val="NoSpacing"/>
        <w:rPr>
          <w:rStyle w:val="Strong"/>
          <w:rFonts w:cstheme="minorHAnsi"/>
          <w:b w:val="0"/>
          <w:sz w:val="20"/>
          <w:szCs w:val="24"/>
        </w:rPr>
      </w:pPr>
      <w:bookmarkStart w:id="3" w:name="_Hlk499285466"/>
      <w:r w:rsidRPr="00C401C5">
        <w:rPr>
          <w:rStyle w:val="Strong"/>
          <w:rFonts w:cstheme="minorHAnsi"/>
          <w:b w:val="0"/>
          <w:sz w:val="20"/>
          <w:szCs w:val="24"/>
        </w:rPr>
        <w:t xml:space="preserve">Driving into the </w:t>
      </w:r>
      <w:r w:rsidR="009F23C5">
        <w:rPr>
          <w:rStyle w:val="Strong"/>
          <w:rFonts w:cstheme="minorHAnsi"/>
          <w:b w:val="0"/>
          <w:sz w:val="20"/>
          <w:szCs w:val="24"/>
        </w:rPr>
        <w:t>facility</w:t>
      </w:r>
      <w:r>
        <w:rPr>
          <w:rStyle w:val="Strong"/>
          <w:rFonts w:cstheme="minorHAnsi"/>
          <w:b w:val="0"/>
          <w:sz w:val="20"/>
          <w:szCs w:val="24"/>
        </w:rPr>
        <w:t xml:space="preserve"> beyond the designated parking areas </w:t>
      </w:r>
      <w:r w:rsidRPr="00C401C5">
        <w:rPr>
          <w:rStyle w:val="Strong"/>
          <w:rFonts w:cstheme="minorHAnsi"/>
          <w:b w:val="0"/>
          <w:sz w:val="20"/>
          <w:szCs w:val="24"/>
        </w:rPr>
        <w:t xml:space="preserve">is not allowed for any event/any reason. </w:t>
      </w:r>
      <w:r>
        <w:rPr>
          <w:rStyle w:val="Strong"/>
          <w:rFonts w:cstheme="minorHAnsi"/>
          <w:b w:val="0"/>
          <w:sz w:val="20"/>
          <w:szCs w:val="24"/>
        </w:rPr>
        <w:t xml:space="preserve">If you have any questions regarding this specific to your event, please speak with the department. </w:t>
      </w:r>
    </w:p>
    <w:bookmarkEnd w:id="3"/>
    <w:p w:rsidR="00C401C5" w:rsidRDefault="00C401C5" w:rsidP="007E1806">
      <w:pPr>
        <w:pStyle w:val="NoSpacing"/>
        <w:rPr>
          <w:rStyle w:val="Strong"/>
          <w:rFonts w:cstheme="minorHAnsi"/>
          <w:b w:val="0"/>
          <w:sz w:val="20"/>
          <w:szCs w:val="24"/>
        </w:rPr>
      </w:pPr>
    </w:p>
    <w:p w:rsidR="007E1806" w:rsidRDefault="007E1806" w:rsidP="007E1806">
      <w:pPr>
        <w:pStyle w:val="NoSpacing"/>
        <w:rPr>
          <w:rStyle w:val="Strong"/>
          <w:rFonts w:cstheme="minorHAnsi"/>
          <w:b w:val="0"/>
          <w:sz w:val="20"/>
          <w:szCs w:val="24"/>
        </w:rPr>
      </w:pPr>
      <w:r>
        <w:rPr>
          <w:rStyle w:val="Strong"/>
          <w:rFonts w:cstheme="minorHAnsi"/>
          <w:b w:val="0"/>
          <w:sz w:val="20"/>
          <w:szCs w:val="24"/>
        </w:rPr>
        <w:t>If applicable prior to the event the renter will receive an e-mail outlining</w:t>
      </w:r>
      <w:r w:rsidR="005F1C01">
        <w:rPr>
          <w:rStyle w:val="Strong"/>
          <w:rFonts w:cstheme="minorHAnsi"/>
          <w:b w:val="0"/>
          <w:sz w:val="20"/>
          <w:szCs w:val="24"/>
        </w:rPr>
        <w:t xml:space="preserve"> any specific details related to their event such as entry codes to equipment sheds, instructions for power or set-up instructions. If needed the renter will need to meet with Parks and Recreation Staff to go over details at the site. </w:t>
      </w:r>
    </w:p>
    <w:p w:rsidR="009F23C5" w:rsidRDefault="009F23C5" w:rsidP="007E1806">
      <w:pPr>
        <w:pStyle w:val="NoSpacing"/>
        <w:rPr>
          <w:rStyle w:val="Strong"/>
          <w:rFonts w:cstheme="minorHAnsi"/>
          <w:b w:val="0"/>
          <w:sz w:val="20"/>
          <w:szCs w:val="24"/>
        </w:rPr>
      </w:pPr>
    </w:p>
    <w:p w:rsidR="009F23C5" w:rsidRDefault="009F23C5" w:rsidP="007E1806">
      <w:pPr>
        <w:pStyle w:val="NoSpacing"/>
        <w:rPr>
          <w:rStyle w:val="Strong"/>
          <w:rFonts w:cstheme="minorHAnsi"/>
          <w:b w:val="0"/>
          <w:sz w:val="20"/>
          <w:szCs w:val="24"/>
        </w:rPr>
      </w:pPr>
      <w:r>
        <w:rPr>
          <w:rStyle w:val="Strong"/>
          <w:rFonts w:cstheme="minorHAnsi"/>
          <w:b w:val="0"/>
          <w:sz w:val="20"/>
          <w:szCs w:val="24"/>
        </w:rPr>
        <w:t xml:space="preserve">If lights are requested for your function you will receive instructions on how to turn these on/off. Renter is responsible for making sure lights are off after their event. In some cases, we may set a timer to ensure that the lights are shut off at a designated time. </w:t>
      </w:r>
    </w:p>
    <w:p w:rsidR="005F1C01" w:rsidRDefault="005F1C01" w:rsidP="007E1806">
      <w:pPr>
        <w:pStyle w:val="NoSpacing"/>
        <w:rPr>
          <w:rStyle w:val="Strong"/>
          <w:rFonts w:cstheme="minorHAnsi"/>
          <w:b w:val="0"/>
          <w:sz w:val="20"/>
          <w:szCs w:val="24"/>
        </w:rPr>
      </w:pPr>
    </w:p>
    <w:p w:rsidR="00C401C5" w:rsidRDefault="00C401C5" w:rsidP="00C401C5">
      <w:pPr>
        <w:pStyle w:val="NoSpacing"/>
        <w:rPr>
          <w:rStyle w:val="Strong"/>
          <w:rFonts w:cstheme="minorHAnsi"/>
          <w:b w:val="0"/>
          <w:sz w:val="20"/>
          <w:szCs w:val="24"/>
        </w:rPr>
      </w:pPr>
      <w:r>
        <w:rPr>
          <w:rStyle w:val="Strong"/>
          <w:rFonts w:cstheme="minorHAnsi"/>
          <w:b w:val="0"/>
          <w:sz w:val="20"/>
          <w:szCs w:val="24"/>
        </w:rPr>
        <w:t xml:space="preserve">Renter must be present during the rental and is responsible for their guests during the time of the rental. A staff member may/may not be onsite during the rental. If a site member is not onsite we will supply a cellphone number in the case of emergency. </w:t>
      </w:r>
    </w:p>
    <w:p w:rsidR="007E1806" w:rsidRPr="007E1806" w:rsidRDefault="007E1806" w:rsidP="007E1806">
      <w:pPr>
        <w:pStyle w:val="NoSpacing"/>
        <w:rPr>
          <w:rStyle w:val="Strong"/>
          <w:rFonts w:cstheme="minorHAnsi"/>
          <w:sz w:val="20"/>
          <w:szCs w:val="24"/>
        </w:rPr>
      </w:pPr>
    </w:p>
    <w:p w:rsidR="00BE33C6" w:rsidRPr="007E1806" w:rsidRDefault="00BE33C6" w:rsidP="00BE33C6">
      <w:pPr>
        <w:pStyle w:val="Subtitle"/>
        <w:rPr>
          <w:rStyle w:val="Strong"/>
          <w:color w:val="auto"/>
          <w:sz w:val="24"/>
          <w:szCs w:val="24"/>
        </w:rPr>
      </w:pPr>
      <w:r w:rsidRPr="007E1806">
        <w:rPr>
          <w:rStyle w:val="Strong"/>
          <w:color w:val="auto"/>
          <w:sz w:val="24"/>
          <w:szCs w:val="24"/>
        </w:rPr>
        <w:t>TOWN, COUNTY, STATE FEDERAL LAWS</w:t>
      </w:r>
    </w:p>
    <w:p w:rsidR="00BE33C6" w:rsidRDefault="00BE33C6" w:rsidP="00BE33C6">
      <w:pPr>
        <w:rPr>
          <w:sz w:val="20"/>
          <w:szCs w:val="20"/>
        </w:rPr>
      </w:pPr>
      <w:r>
        <w:rPr>
          <w:sz w:val="20"/>
          <w:szCs w:val="20"/>
        </w:rPr>
        <w:t>R</w:t>
      </w:r>
      <w:r w:rsidRPr="00BA327C">
        <w:rPr>
          <w:sz w:val="20"/>
          <w:szCs w:val="20"/>
        </w:rPr>
        <w:t xml:space="preserve">enter agrees </w:t>
      </w:r>
      <w:r>
        <w:rPr>
          <w:sz w:val="20"/>
          <w:szCs w:val="20"/>
        </w:rPr>
        <w:t>to comply with all applicable town</w:t>
      </w:r>
      <w:r w:rsidRPr="00BA327C">
        <w:rPr>
          <w:sz w:val="20"/>
          <w:szCs w:val="20"/>
        </w:rPr>
        <w:t>, county, State, and Federal laws and shall conduct no illegal act on t</w:t>
      </w:r>
      <w:r w:rsidR="007E1806">
        <w:rPr>
          <w:sz w:val="20"/>
          <w:szCs w:val="20"/>
        </w:rPr>
        <w:t xml:space="preserve">he premises. This is a </w:t>
      </w:r>
      <w:r w:rsidR="009F23C5">
        <w:rPr>
          <w:sz w:val="20"/>
          <w:szCs w:val="20"/>
        </w:rPr>
        <w:t>drug and</w:t>
      </w:r>
      <w:r w:rsidR="007E1806">
        <w:rPr>
          <w:sz w:val="20"/>
          <w:szCs w:val="20"/>
        </w:rPr>
        <w:t xml:space="preserve"> </w:t>
      </w:r>
      <w:proofErr w:type="gramStart"/>
      <w:r w:rsidR="007E1806">
        <w:rPr>
          <w:sz w:val="20"/>
          <w:szCs w:val="20"/>
        </w:rPr>
        <w:t>alcohol free</w:t>
      </w:r>
      <w:proofErr w:type="gramEnd"/>
      <w:r w:rsidR="007E1806">
        <w:rPr>
          <w:sz w:val="20"/>
          <w:szCs w:val="20"/>
        </w:rPr>
        <w:t xml:space="preserve"> </w:t>
      </w:r>
      <w:r w:rsidRPr="00BA327C">
        <w:rPr>
          <w:sz w:val="20"/>
          <w:szCs w:val="20"/>
        </w:rPr>
        <w:t xml:space="preserve">facility at all times, </w:t>
      </w:r>
      <w:r>
        <w:rPr>
          <w:sz w:val="20"/>
          <w:szCs w:val="20"/>
        </w:rPr>
        <w:t>NO EXCE</w:t>
      </w:r>
      <w:r w:rsidRPr="00BA327C">
        <w:rPr>
          <w:sz w:val="20"/>
          <w:szCs w:val="20"/>
        </w:rPr>
        <w:t>PT</w:t>
      </w:r>
      <w:r>
        <w:rPr>
          <w:sz w:val="20"/>
          <w:szCs w:val="20"/>
        </w:rPr>
        <w:t xml:space="preserve">IONS. </w:t>
      </w:r>
      <w:r w:rsidR="009F23C5">
        <w:rPr>
          <w:rStyle w:val="Strong"/>
          <w:rFonts w:cstheme="minorHAnsi"/>
          <w:b w:val="0"/>
          <w:sz w:val="20"/>
          <w:szCs w:val="24"/>
        </w:rPr>
        <w:t>If a</w:t>
      </w:r>
      <w:r w:rsidR="009F23C5">
        <w:rPr>
          <w:rStyle w:val="Strong"/>
          <w:rFonts w:cstheme="minorHAnsi"/>
          <w:b w:val="0"/>
          <w:sz w:val="20"/>
          <w:szCs w:val="24"/>
        </w:rPr>
        <w:t>n il</w:t>
      </w:r>
      <w:r w:rsidR="009F23C5">
        <w:rPr>
          <w:rStyle w:val="Strong"/>
          <w:rFonts w:cstheme="minorHAnsi"/>
          <w:b w:val="0"/>
          <w:sz w:val="20"/>
          <w:szCs w:val="24"/>
        </w:rPr>
        <w:t>legal or dangerous situation occurs, please call 911 or the Clinton Police Department.</w:t>
      </w:r>
    </w:p>
    <w:p w:rsidR="005F1C01" w:rsidRDefault="00BE33C6" w:rsidP="005F1C01">
      <w:pPr>
        <w:rPr>
          <w:b/>
          <w:sz w:val="20"/>
          <w:szCs w:val="20"/>
          <w:u w:val="single"/>
        </w:rPr>
      </w:pPr>
      <w:r w:rsidRPr="00BA327C">
        <w:rPr>
          <w:b/>
          <w:sz w:val="20"/>
          <w:szCs w:val="20"/>
          <w:u w:val="single"/>
        </w:rPr>
        <w:t xml:space="preserve">Renter shall not serve/sell alcohol </w:t>
      </w:r>
      <w:r>
        <w:rPr>
          <w:b/>
          <w:sz w:val="20"/>
          <w:szCs w:val="20"/>
          <w:u w:val="single"/>
        </w:rPr>
        <w:t>on premises at any time this is a dry facility.</w:t>
      </w:r>
    </w:p>
    <w:p w:rsidR="005F1C01" w:rsidRPr="005F1C01" w:rsidRDefault="005F1C01" w:rsidP="005F1C01">
      <w:pPr>
        <w:rPr>
          <w:rStyle w:val="Strong"/>
          <w:sz w:val="20"/>
          <w:szCs w:val="20"/>
        </w:rPr>
      </w:pPr>
      <w:r w:rsidRPr="005F1C01">
        <w:rPr>
          <w:sz w:val="20"/>
          <w:szCs w:val="20"/>
        </w:rPr>
        <w:t>All rentals must adhere to the Town of Clinton noise ordinances which are posted as 10:00pm</w:t>
      </w:r>
      <w:r>
        <w:rPr>
          <w:sz w:val="20"/>
          <w:szCs w:val="20"/>
        </w:rPr>
        <w:t xml:space="preserve">. most facilities are in residential areas, please be mindful of the neighbors and be respectful of all others </w:t>
      </w:r>
      <w:proofErr w:type="gramStart"/>
      <w:r>
        <w:rPr>
          <w:sz w:val="20"/>
          <w:szCs w:val="20"/>
        </w:rPr>
        <w:t>in the vicinity of</w:t>
      </w:r>
      <w:proofErr w:type="gramEnd"/>
      <w:r>
        <w:rPr>
          <w:sz w:val="20"/>
          <w:szCs w:val="20"/>
        </w:rPr>
        <w:t xml:space="preserve"> the parks. Since parks are public all music played must be appropriate for all ages. </w:t>
      </w:r>
    </w:p>
    <w:p w:rsidR="00BE33C6" w:rsidRPr="005F1C01" w:rsidRDefault="00BE33C6" w:rsidP="00BE33C6">
      <w:pPr>
        <w:pStyle w:val="Subtitle"/>
        <w:rPr>
          <w:rStyle w:val="Strong"/>
          <w:color w:val="auto"/>
          <w:sz w:val="24"/>
          <w:szCs w:val="24"/>
        </w:rPr>
      </w:pPr>
      <w:r w:rsidRPr="005F1C01">
        <w:rPr>
          <w:rStyle w:val="Strong"/>
          <w:color w:val="auto"/>
          <w:sz w:val="24"/>
          <w:szCs w:val="24"/>
        </w:rPr>
        <w:t>CANCELLATION</w:t>
      </w:r>
    </w:p>
    <w:p w:rsidR="009F23C5" w:rsidRDefault="00BE33C6" w:rsidP="009F23C5">
      <w:pPr>
        <w:spacing w:after="0"/>
        <w:rPr>
          <w:sz w:val="20"/>
        </w:rPr>
      </w:pPr>
      <w:r w:rsidRPr="004474F7">
        <w:rPr>
          <w:sz w:val="20"/>
        </w:rPr>
        <w:t xml:space="preserve">Cancellations prior to a week before the rental </w:t>
      </w:r>
      <w:r>
        <w:rPr>
          <w:sz w:val="20"/>
        </w:rPr>
        <w:t>will receive a full refund. If an event is cancelled within a week of the reservation both the 50% deposit</w:t>
      </w:r>
      <w:r w:rsidRPr="004474F7">
        <w:rPr>
          <w:sz w:val="20"/>
        </w:rPr>
        <w:t xml:space="preserve"> and the $25.00 security deposit will be kept.</w:t>
      </w:r>
      <w:r w:rsidR="005F1C01">
        <w:rPr>
          <w:sz w:val="20"/>
        </w:rPr>
        <w:t xml:space="preserve"> If an event is cancelled due to inclement weather the rental fee will be returned or the event will have the option to be reschedules. </w:t>
      </w:r>
    </w:p>
    <w:p w:rsidR="009F23C5" w:rsidRPr="009F23C5" w:rsidRDefault="009F23C5" w:rsidP="009F23C5">
      <w:pPr>
        <w:spacing w:after="0"/>
        <w:rPr>
          <w:sz w:val="20"/>
        </w:rPr>
      </w:pPr>
      <w:bookmarkStart w:id="4" w:name="_GoBack"/>
      <w:bookmarkEnd w:id="4"/>
    </w:p>
    <w:p w:rsidR="00BE33C6" w:rsidRPr="009F23C5" w:rsidRDefault="00BE33C6" w:rsidP="00BE33C6">
      <w:pPr>
        <w:spacing w:line="240" w:lineRule="auto"/>
        <w:rPr>
          <w:i/>
          <w:sz w:val="18"/>
          <w:szCs w:val="20"/>
        </w:rPr>
      </w:pPr>
      <w:r w:rsidRPr="009F23C5">
        <w:rPr>
          <w:i/>
          <w:sz w:val="18"/>
          <w:szCs w:val="20"/>
        </w:rPr>
        <w:t>All Fire Department, Police Department, and Parks &amp; Recreation, and Board of Selectman rules and regulations pertaining to the use of the Parks &amp; Recreation building must be strictly followed. The user will be held responsible for any and all damage to the parks &amp; recreation office and/or equipment, furniture, etc. therein. A fee will be charged to the user if cleaning is needed after use. Children must be supervised at all times. User is responsible for making sure building is locked and secure after use and must work with the director/assistant director to confirm these details. User also agrees to comply to the above statements of rules and regulations.</w:t>
      </w:r>
    </w:p>
    <w:p w:rsidR="00BE33C6" w:rsidRDefault="00BE33C6" w:rsidP="00BE33C6">
      <w:pPr>
        <w:spacing w:after="0" w:line="216" w:lineRule="auto"/>
      </w:pPr>
    </w:p>
    <w:p w:rsidR="00BE33C6" w:rsidRDefault="00BE33C6" w:rsidP="00BE33C6">
      <w:pPr>
        <w:spacing w:after="0" w:line="216" w:lineRule="auto"/>
      </w:pPr>
      <w:r>
        <w:t>_________________________________________________                      _______________________</w:t>
      </w:r>
    </w:p>
    <w:p w:rsidR="00BE33C6" w:rsidRDefault="00BE33C6" w:rsidP="00BE33C6">
      <w:pPr>
        <w:spacing w:after="0" w:line="216" w:lineRule="auto"/>
      </w:pPr>
      <w:r>
        <w:t>Signature                                                                                                                 Date</w:t>
      </w:r>
    </w:p>
    <w:p w:rsidR="00BE33C6" w:rsidRPr="008E13EE" w:rsidRDefault="00BE33C6" w:rsidP="0071669A">
      <w:pPr>
        <w:jc w:val="center"/>
        <w:rPr>
          <w:sz w:val="20"/>
        </w:rPr>
      </w:pPr>
    </w:p>
    <w:sectPr w:rsidR="00BE33C6" w:rsidRPr="008E1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1CEC"/>
    <w:multiLevelType w:val="hybridMultilevel"/>
    <w:tmpl w:val="9DF42586"/>
    <w:lvl w:ilvl="0" w:tplc="152A6B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E1DE1"/>
    <w:multiLevelType w:val="hybridMultilevel"/>
    <w:tmpl w:val="FD20677E"/>
    <w:lvl w:ilvl="0" w:tplc="9632A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94FA8"/>
    <w:multiLevelType w:val="hybridMultilevel"/>
    <w:tmpl w:val="743CB29E"/>
    <w:lvl w:ilvl="0" w:tplc="9E603EE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24C"/>
    <w:rsid w:val="002E6383"/>
    <w:rsid w:val="00326C5A"/>
    <w:rsid w:val="00415E31"/>
    <w:rsid w:val="00437796"/>
    <w:rsid w:val="0047265E"/>
    <w:rsid w:val="00547FEA"/>
    <w:rsid w:val="005F1C01"/>
    <w:rsid w:val="00662AA0"/>
    <w:rsid w:val="006933B6"/>
    <w:rsid w:val="006F05DC"/>
    <w:rsid w:val="0071669A"/>
    <w:rsid w:val="007E1806"/>
    <w:rsid w:val="00820F7A"/>
    <w:rsid w:val="008502BC"/>
    <w:rsid w:val="008E13EE"/>
    <w:rsid w:val="008E7142"/>
    <w:rsid w:val="00937D46"/>
    <w:rsid w:val="0095224C"/>
    <w:rsid w:val="009D5E7F"/>
    <w:rsid w:val="009D6971"/>
    <w:rsid w:val="009F23C5"/>
    <w:rsid w:val="00A71026"/>
    <w:rsid w:val="00B846DE"/>
    <w:rsid w:val="00BE33C6"/>
    <w:rsid w:val="00C401C5"/>
    <w:rsid w:val="00D103FE"/>
    <w:rsid w:val="00D87E9E"/>
    <w:rsid w:val="00E0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AEB230"/>
  <w15:docId w15:val="{2F53157B-9EBB-427B-86F8-90FF1050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4C"/>
    <w:pPr>
      <w:ind w:left="720"/>
      <w:contextualSpacing/>
    </w:pPr>
  </w:style>
  <w:style w:type="paragraph" w:styleId="Subtitle">
    <w:name w:val="Subtitle"/>
    <w:basedOn w:val="Normal"/>
    <w:next w:val="Normal"/>
    <w:link w:val="SubtitleChar"/>
    <w:uiPriority w:val="11"/>
    <w:qFormat/>
    <w:rsid w:val="00BE33C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33C6"/>
    <w:rPr>
      <w:rFonts w:eastAsiaTheme="minorEastAsia"/>
      <w:color w:val="5A5A5A" w:themeColor="text1" w:themeTint="A5"/>
      <w:spacing w:val="15"/>
    </w:rPr>
  </w:style>
  <w:style w:type="character" w:styleId="Strong">
    <w:name w:val="Strong"/>
    <w:basedOn w:val="DefaultParagraphFont"/>
    <w:uiPriority w:val="22"/>
    <w:qFormat/>
    <w:rsid w:val="00BE33C6"/>
    <w:rPr>
      <w:b/>
      <w:bCs/>
    </w:rPr>
  </w:style>
  <w:style w:type="paragraph" w:styleId="NoSpacing">
    <w:name w:val="No Spacing"/>
    <w:uiPriority w:val="1"/>
    <w:qFormat/>
    <w:rsid w:val="007E1806"/>
    <w:pPr>
      <w:spacing w:after="0" w:line="240" w:lineRule="auto"/>
    </w:pPr>
  </w:style>
  <w:style w:type="paragraph" w:styleId="BalloonText">
    <w:name w:val="Balloon Text"/>
    <w:basedOn w:val="Normal"/>
    <w:link w:val="BalloonTextChar"/>
    <w:uiPriority w:val="99"/>
    <w:semiHidden/>
    <w:unhideWhenUsed/>
    <w:rsid w:val="00C40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4312</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cp:revision>
  <cp:lastPrinted>2017-11-24T16:07:00Z</cp:lastPrinted>
  <dcterms:created xsi:type="dcterms:W3CDTF">2017-11-21T16:36:00Z</dcterms:created>
  <dcterms:modified xsi:type="dcterms:W3CDTF">2017-11-30T14:39:00Z</dcterms:modified>
</cp:coreProperties>
</file>